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1F68C">
      <w:pPr>
        <w:pStyle w:val="41"/>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pPr>
      <w:r>
        <w:t>窗体顶端</w:t>
      </w:r>
    </w:p>
    <w:p w14:paraId="638BDF37">
      <w:pPr>
        <w:pStyle w:val="2"/>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jc w:val="both"/>
        <w:textAlignment w:val="auto"/>
        <w:rPr>
          <w:rFonts w:ascii="黑体" w:hAnsi="黑体" w:eastAsia="黑体" w:cs="黑体"/>
          <w:b w:val="0"/>
          <w:bCs/>
          <w:color w:val="212529"/>
          <w:sz w:val="32"/>
          <w:szCs w:val="32"/>
        </w:rPr>
      </w:pPr>
      <w:r>
        <w:rPr>
          <w:rFonts w:hint="eastAsia" w:ascii="黑体" w:hAnsi="黑体" w:eastAsia="黑体" w:cs="黑体"/>
          <w:b w:val="0"/>
          <w:bCs/>
          <w:color w:val="212529"/>
          <w:sz w:val="32"/>
          <w:szCs w:val="32"/>
        </w:rPr>
        <w:t>附件1</w:t>
      </w:r>
      <w:bookmarkStart w:id="0" w:name="_GoBack"/>
      <w:bookmarkEnd w:id="0"/>
    </w:p>
    <w:p w14:paraId="617DF141">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pPr>
    </w:p>
    <w:p w14:paraId="265A1CB2">
      <w:pPr>
        <w:pStyle w:val="2"/>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eastAsia" w:ascii="方正小标宋简体" w:hAnsi="方正小标宋简体" w:eastAsia="方正小标宋简体" w:cs="方正小标宋简体"/>
          <w:color w:val="212529"/>
          <w:sz w:val="44"/>
          <w:szCs w:val="44"/>
        </w:rPr>
      </w:pPr>
      <w:r>
        <w:rPr>
          <w:rFonts w:hint="eastAsia" w:ascii="方正小标宋简体" w:hAnsi="方正小标宋简体" w:eastAsia="方正小标宋简体" w:cs="方正小标宋简体"/>
          <w:color w:val="212529"/>
          <w:sz w:val="44"/>
          <w:szCs w:val="44"/>
        </w:rPr>
        <w:t>第十</w:t>
      </w:r>
      <w:r>
        <w:rPr>
          <w:rFonts w:hint="eastAsia" w:ascii="方正小标宋简体" w:hAnsi="方正小标宋简体" w:eastAsia="方正小标宋简体" w:cs="方正小标宋简体"/>
          <w:color w:val="212529"/>
          <w:sz w:val="44"/>
          <w:szCs w:val="44"/>
          <w:lang w:val="en-US" w:eastAsia="zh-CN"/>
        </w:rPr>
        <w:t>二</w:t>
      </w:r>
      <w:r>
        <w:rPr>
          <w:rFonts w:hint="eastAsia" w:ascii="方正小标宋简体" w:hAnsi="方正小标宋简体" w:eastAsia="方正小标宋简体" w:cs="方正小标宋简体"/>
          <w:color w:val="212529"/>
          <w:sz w:val="44"/>
          <w:szCs w:val="44"/>
        </w:rPr>
        <w:t>届辽宁省大学生创新年会学术论文、</w:t>
      </w:r>
      <w:r>
        <w:rPr>
          <w:rFonts w:hint="eastAsia" w:ascii="方正小标宋简体" w:hAnsi="方正小标宋简体" w:eastAsia="方正小标宋简体" w:cs="方正小标宋简体"/>
          <w:color w:val="212529"/>
          <w:sz w:val="44"/>
          <w:szCs w:val="44"/>
          <w:lang w:val="en-US" w:eastAsia="zh-CN"/>
        </w:rPr>
        <w:t>改革</w:t>
      </w:r>
      <w:r>
        <w:rPr>
          <w:rFonts w:hint="eastAsia" w:ascii="方正小标宋简体" w:hAnsi="方正小标宋简体" w:eastAsia="方正小标宋简体" w:cs="方正小标宋简体"/>
          <w:color w:val="212529"/>
          <w:sz w:val="44"/>
          <w:szCs w:val="44"/>
        </w:rPr>
        <w:t>成果项目、创业推介项目</w:t>
      </w:r>
    </w:p>
    <w:p w14:paraId="71CBEF12">
      <w:pPr>
        <w:pStyle w:val="2"/>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212529"/>
          <w:sz w:val="44"/>
          <w:szCs w:val="44"/>
        </w:rPr>
        <w:t>遴选要求</w:t>
      </w:r>
    </w:p>
    <w:p w14:paraId="5BCFA04F">
      <w:pPr>
        <w:pStyle w:val="8"/>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360" w:lineRule="auto"/>
        <w:ind w:right="0" w:rightChars="0" w:firstLine="643" w:firstLineChars="200"/>
        <w:textAlignment w:val="auto"/>
        <w:rPr>
          <w:rFonts w:ascii="黑体" w:hAnsi="黑体" w:eastAsia="黑体" w:cs="黑体"/>
          <w:b/>
          <w:bCs/>
          <w:color w:val="212529"/>
          <w:sz w:val="32"/>
          <w:szCs w:val="32"/>
        </w:rPr>
      </w:pPr>
      <w:r>
        <w:rPr>
          <w:rFonts w:hint="eastAsia" w:ascii="黑体" w:hAnsi="黑体" w:eastAsia="黑体" w:cs="黑体"/>
          <w:b/>
          <w:bCs/>
          <w:color w:val="212529"/>
          <w:sz w:val="32"/>
          <w:szCs w:val="32"/>
          <w:lang w:val="en-US" w:eastAsia="zh-CN"/>
        </w:rPr>
        <w:t>一、</w:t>
      </w:r>
      <w:r>
        <w:rPr>
          <w:rFonts w:hint="eastAsia" w:ascii="黑体" w:hAnsi="黑体" w:eastAsia="黑体" w:cs="黑体"/>
          <w:b/>
          <w:bCs/>
          <w:color w:val="212529"/>
          <w:sz w:val="32"/>
          <w:szCs w:val="32"/>
        </w:rPr>
        <w:t>项目要求</w:t>
      </w:r>
    </w:p>
    <w:p w14:paraId="56C635F6">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楷体" w:hAnsi="楷体" w:eastAsia="楷体" w:cs="楷体"/>
          <w:color w:val="212529"/>
          <w:sz w:val="32"/>
          <w:szCs w:val="32"/>
        </w:rPr>
      </w:pPr>
      <w:r>
        <w:rPr>
          <w:rFonts w:hint="eastAsia" w:ascii="楷体" w:hAnsi="楷体" w:eastAsia="楷体" w:cs="楷体"/>
          <w:color w:val="212529"/>
          <w:sz w:val="32"/>
          <w:szCs w:val="32"/>
        </w:rPr>
        <w:t>（一）</w:t>
      </w:r>
      <w:r>
        <w:rPr>
          <w:rFonts w:hint="eastAsia" w:ascii="楷体" w:hAnsi="楷体" w:eastAsia="楷体" w:cs="楷体"/>
          <w:sz w:val="36"/>
          <w:szCs w:val="36"/>
        </w:rPr>
        <w:t>学术交流项目</w:t>
      </w:r>
    </w:p>
    <w:p w14:paraId="5753C510">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楷体" w:hAnsi="楷体" w:eastAsia="楷体" w:cs="楷体"/>
          <w:sz w:val="32"/>
          <w:szCs w:val="32"/>
        </w:rPr>
      </w:pPr>
      <w:r>
        <w:rPr>
          <w:rFonts w:hint="eastAsia" w:ascii="楷体" w:hAnsi="楷体" w:eastAsia="楷体" w:cs="楷体"/>
          <w:color w:val="212529"/>
          <w:sz w:val="32"/>
          <w:szCs w:val="32"/>
        </w:rPr>
        <w:t>1.学术论文内容</w:t>
      </w:r>
    </w:p>
    <w:p w14:paraId="2EC273B9">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仿宋" w:hAnsi="仿宋" w:eastAsia="仿宋" w:cs="仿宋"/>
          <w:sz w:val="32"/>
          <w:szCs w:val="32"/>
        </w:rPr>
      </w:pPr>
      <w:r>
        <w:rPr>
          <w:rFonts w:hint="eastAsia" w:ascii="仿宋" w:hAnsi="仿宋" w:eastAsia="仿宋" w:cs="仿宋"/>
          <w:color w:val="212529"/>
          <w:sz w:val="32"/>
          <w:szCs w:val="32"/>
        </w:rPr>
        <w:t>每个大学生创新创业项目组，限报1篇学术论文。已标注大创项目资助信息公开发表的学术论文，需提交论文PDF电子版。</w:t>
      </w:r>
    </w:p>
    <w:p w14:paraId="00EB1218">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仿宋" w:hAnsi="仿宋" w:eastAsia="仿宋" w:cs="仿宋"/>
          <w:sz w:val="32"/>
          <w:szCs w:val="32"/>
        </w:rPr>
      </w:pPr>
      <w:r>
        <w:rPr>
          <w:rFonts w:hint="eastAsia" w:ascii="仿宋" w:hAnsi="仿宋" w:eastAsia="仿宋" w:cs="仿宋"/>
          <w:color w:val="212529"/>
          <w:sz w:val="32"/>
          <w:szCs w:val="32"/>
        </w:rPr>
        <w:t>每篇学术论文字数不超过5000字（含图表），用中文撰写，内容主要反映学术研究情况（包括研究目的、方法、主要观点及结论等），由本科生为主完成。请学校认真做好申报论文的查重查新工作。</w:t>
      </w:r>
    </w:p>
    <w:p w14:paraId="45546750">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楷体" w:hAnsi="楷体" w:eastAsia="楷体" w:cs="楷体"/>
          <w:sz w:val="32"/>
          <w:szCs w:val="32"/>
        </w:rPr>
      </w:pPr>
      <w:r>
        <w:rPr>
          <w:rFonts w:hint="eastAsia" w:ascii="楷体" w:hAnsi="楷体" w:eastAsia="楷体" w:cs="楷体"/>
          <w:color w:val="212529"/>
          <w:sz w:val="32"/>
          <w:szCs w:val="32"/>
        </w:rPr>
        <w:t>2.学术论文提交要求</w:t>
      </w:r>
    </w:p>
    <w:p w14:paraId="260CD428">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仿宋" w:hAnsi="仿宋" w:eastAsia="仿宋" w:cs="仿宋"/>
          <w:color w:val="212529"/>
          <w:sz w:val="32"/>
          <w:szCs w:val="32"/>
        </w:rPr>
      </w:pPr>
      <w:r>
        <w:rPr>
          <w:rFonts w:hint="eastAsia" w:ascii="仿宋" w:hAnsi="仿宋" w:eastAsia="仿宋" w:cs="仿宋"/>
          <w:color w:val="212529"/>
          <w:sz w:val="32"/>
          <w:szCs w:val="32"/>
        </w:rPr>
        <w:t>学术论文以电子文档形式提交（网站地址：http://cxcy.upln.cn/），文件名为“学校名称-</w:t>
      </w:r>
      <w:r>
        <w:rPr>
          <w:rFonts w:hint="eastAsia" w:ascii="仿宋" w:hAnsi="仿宋" w:eastAsia="仿宋" w:cs="仿宋"/>
          <w:color w:val="212529"/>
          <w:sz w:val="32"/>
          <w:szCs w:val="32"/>
          <w:lang w:val="en-US" w:eastAsia="zh-CN"/>
        </w:rPr>
        <w:t>lw</w:t>
      </w:r>
      <w:r>
        <w:rPr>
          <w:rFonts w:hint="eastAsia" w:ascii="仿宋" w:hAnsi="仿宋" w:eastAsia="仿宋" w:cs="仿宋"/>
          <w:color w:val="212529"/>
          <w:sz w:val="32"/>
          <w:szCs w:val="32"/>
        </w:rPr>
        <w:t>序号-项目编号.doc”，并附</w:t>
      </w:r>
      <w:r>
        <w:rPr>
          <w:rFonts w:hint="eastAsia" w:ascii="仿宋" w:hAnsi="仿宋" w:eastAsia="仿宋" w:cs="仿宋"/>
          <w:color w:val="212529"/>
          <w:sz w:val="32"/>
          <w:szCs w:val="32"/>
          <w:lang w:val="en-US" w:eastAsia="zh-CN"/>
        </w:rPr>
        <w:t>同名的</w:t>
      </w:r>
      <w:r>
        <w:rPr>
          <w:rFonts w:hint="eastAsia" w:ascii="仿宋" w:hAnsi="仿宋" w:eastAsia="仿宋" w:cs="仿宋"/>
          <w:color w:val="212529"/>
          <w:sz w:val="32"/>
          <w:szCs w:val="32"/>
        </w:rPr>
        <w:t>学术论文推荐意见表PDF版</w:t>
      </w:r>
      <w:r>
        <w:rPr>
          <w:rFonts w:hint="eastAsia" w:ascii="仿宋" w:hAnsi="仿宋" w:eastAsia="仿宋" w:cs="仿宋"/>
          <w:color w:val="212529"/>
          <w:sz w:val="32"/>
          <w:szCs w:val="32"/>
          <w:lang w:eastAsia="zh-CN"/>
        </w:rPr>
        <w:t>。</w:t>
      </w:r>
    </w:p>
    <w:p w14:paraId="7E53DE3C">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仿宋" w:hAnsi="仿宋" w:eastAsia="仿宋" w:cs="仿宋"/>
          <w:color w:val="212529"/>
          <w:sz w:val="32"/>
          <w:szCs w:val="32"/>
        </w:rPr>
      </w:pPr>
      <w:r>
        <w:rPr>
          <w:rFonts w:hint="eastAsia" w:ascii="仿宋" w:hAnsi="仿宋" w:eastAsia="仿宋" w:cs="仿宋"/>
          <w:color w:val="212529"/>
          <w:sz w:val="32"/>
          <w:szCs w:val="32"/>
        </w:rPr>
        <w:t>具体要求见《第十</w:t>
      </w:r>
      <w:r>
        <w:rPr>
          <w:rFonts w:hint="eastAsia" w:ascii="仿宋" w:hAnsi="仿宋" w:eastAsia="仿宋" w:cs="仿宋"/>
          <w:color w:val="212529"/>
          <w:sz w:val="32"/>
          <w:szCs w:val="32"/>
          <w:lang w:val="en-US" w:eastAsia="zh-CN"/>
        </w:rPr>
        <w:t>二</w:t>
      </w:r>
      <w:r>
        <w:rPr>
          <w:rFonts w:hint="eastAsia" w:ascii="仿宋" w:hAnsi="仿宋" w:eastAsia="仿宋" w:cs="仿宋"/>
          <w:color w:val="212529"/>
          <w:sz w:val="32"/>
          <w:szCs w:val="32"/>
        </w:rPr>
        <w:t>届辽宁省大学生创新年会学术论文推荐意见表》（附件1-1），《第十</w:t>
      </w:r>
      <w:r>
        <w:rPr>
          <w:rFonts w:hint="eastAsia" w:ascii="仿宋" w:hAnsi="仿宋" w:eastAsia="仿宋" w:cs="仿宋"/>
          <w:color w:val="212529"/>
          <w:sz w:val="32"/>
          <w:szCs w:val="32"/>
          <w:lang w:val="en-US" w:eastAsia="zh-CN"/>
        </w:rPr>
        <w:t>二</w:t>
      </w:r>
      <w:r>
        <w:rPr>
          <w:rFonts w:hint="eastAsia" w:ascii="仿宋" w:hAnsi="仿宋" w:eastAsia="仿宋" w:cs="仿宋"/>
          <w:color w:val="212529"/>
          <w:sz w:val="32"/>
          <w:szCs w:val="32"/>
        </w:rPr>
        <w:t xml:space="preserve">届辽宁省大学生创新年会学术论文格式要求》（附件1-4）。 </w:t>
      </w:r>
    </w:p>
    <w:p w14:paraId="1FD92443">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hint="eastAsia" w:ascii="楷体" w:hAnsi="楷体" w:eastAsia="楷体" w:cs="楷体"/>
          <w:color w:val="212529"/>
          <w:sz w:val="32"/>
          <w:szCs w:val="32"/>
        </w:rPr>
      </w:pPr>
      <w:r>
        <w:rPr>
          <w:rFonts w:hint="eastAsia" w:ascii="楷体" w:hAnsi="楷体" w:eastAsia="楷体" w:cs="楷体"/>
          <w:color w:val="212529"/>
          <w:sz w:val="32"/>
          <w:szCs w:val="32"/>
        </w:rPr>
        <w:t>（二）</w:t>
      </w:r>
      <w:r>
        <w:rPr>
          <w:rFonts w:hint="eastAsia" w:ascii="楷体" w:hAnsi="楷体" w:eastAsia="楷体" w:cs="楷体"/>
          <w:color w:val="212529"/>
          <w:sz w:val="32"/>
          <w:szCs w:val="32"/>
          <w:lang w:val="en-US" w:eastAsia="zh-CN"/>
        </w:rPr>
        <w:t>改革</w:t>
      </w:r>
      <w:r>
        <w:rPr>
          <w:rFonts w:hint="eastAsia" w:ascii="楷体" w:hAnsi="楷体" w:eastAsia="楷体" w:cs="楷体"/>
          <w:color w:val="212529"/>
          <w:sz w:val="32"/>
          <w:szCs w:val="32"/>
        </w:rPr>
        <w:t>成果项目</w:t>
      </w:r>
    </w:p>
    <w:p w14:paraId="564EEC57">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楷体" w:hAnsi="楷体" w:eastAsia="楷体" w:cs="楷体"/>
          <w:sz w:val="32"/>
          <w:szCs w:val="32"/>
        </w:rPr>
      </w:pPr>
      <w:r>
        <w:rPr>
          <w:rFonts w:hint="eastAsia" w:ascii="楷体" w:hAnsi="楷体" w:eastAsia="楷体" w:cs="楷体"/>
          <w:color w:val="212529"/>
          <w:sz w:val="32"/>
          <w:szCs w:val="32"/>
        </w:rPr>
        <w:t>1.</w:t>
      </w:r>
      <w:r>
        <w:rPr>
          <w:rFonts w:hint="eastAsia" w:ascii="楷体" w:hAnsi="楷体" w:eastAsia="楷体" w:cs="楷体"/>
          <w:color w:val="212529"/>
          <w:sz w:val="32"/>
          <w:szCs w:val="32"/>
          <w:lang w:val="en-US" w:eastAsia="zh-CN"/>
        </w:rPr>
        <w:t>改革</w:t>
      </w:r>
      <w:r>
        <w:rPr>
          <w:rFonts w:hint="eastAsia" w:ascii="楷体" w:hAnsi="楷体" w:eastAsia="楷体" w:cs="楷体"/>
          <w:color w:val="212529"/>
          <w:sz w:val="32"/>
          <w:szCs w:val="32"/>
        </w:rPr>
        <w:t>成果项目内容</w:t>
      </w:r>
    </w:p>
    <w:p w14:paraId="3CB5D45A">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项目内容以网络展示为主，包括但不限于以下信息：</w:t>
      </w:r>
    </w:p>
    <w:p w14:paraId="6F9C237D">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仿宋" w:hAnsi="仿宋" w:eastAsia="仿宋" w:cs="仿宋"/>
          <w:sz w:val="32"/>
          <w:szCs w:val="32"/>
        </w:rPr>
      </w:pPr>
      <w:r>
        <w:rPr>
          <w:rFonts w:hint="eastAsia" w:ascii="仿宋" w:hAnsi="仿宋" w:eastAsia="仿宋" w:cs="仿宋"/>
          <w:color w:val="212529"/>
          <w:sz w:val="32"/>
          <w:szCs w:val="32"/>
        </w:rPr>
        <w:t>（1） 项目展板（Word版）</w:t>
      </w:r>
    </w:p>
    <w:p w14:paraId="30308054">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仿宋" w:hAnsi="仿宋" w:eastAsia="仿宋" w:cs="仿宋"/>
          <w:color w:val="212529"/>
          <w:sz w:val="32"/>
          <w:szCs w:val="32"/>
        </w:rPr>
      </w:pPr>
      <w:r>
        <w:rPr>
          <w:rFonts w:hint="eastAsia" w:ascii="仿宋" w:hAnsi="仿宋" w:eastAsia="仿宋" w:cs="仿宋"/>
          <w:color w:val="212529"/>
          <w:sz w:val="32"/>
          <w:szCs w:val="32"/>
        </w:rPr>
        <w:t>项目类型：（创新训练项目、创业训练项目或创业实践项目）；</w:t>
      </w:r>
    </w:p>
    <w:p w14:paraId="27D0FB2A">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仿宋" w:hAnsi="仿宋" w:eastAsia="仿宋" w:cs="仿宋"/>
          <w:color w:val="212529"/>
          <w:sz w:val="32"/>
          <w:szCs w:val="32"/>
        </w:rPr>
      </w:pPr>
      <w:r>
        <w:rPr>
          <w:rFonts w:hint="eastAsia" w:ascii="仿宋" w:hAnsi="仿宋" w:eastAsia="仿宋" w:cs="仿宋"/>
          <w:color w:val="212529"/>
          <w:sz w:val="32"/>
          <w:szCs w:val="32"/>
        </w:rPr>
        <w:t>项目名称：</w:t>
      </w:r>
    </w:p>
    <w:p w14:paraId="40966584">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仿宋" w:hAnsi="仿宋" w:eastAsia="仿宋" w:cs="仿宋"/>
          <w:color w:val="212529"/>
          <w:sz w:val="32"/>
          <w:szCs w:val="32"/>
        </w:rPr>
      </w:pPr>
      <w:r>
        <w:rPr>
          <w:rFonts w:hint="eastAsia" w:ascii="仿宋" w:hAnsi="仿宋" w:eastAsia="仿宋" w:cs="仿宋"/>
          <w:color w:val="212529"/>
          <w:sz w:val="32"/>
          <w:szCs w:val="32"/>
        </w:rPr>
        <w:t>项目编号：（须标注省级以上创新创业训练计划项目编号）</w:t>
      </w:r>
    </w:p>
    <w:p w14:paraId="05EB4E40">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仿宋" w:hAnsi="仿宋" w:eastAsia="仿宋" w:cs="仿宋"/>
          <w:color w:val="212529"/>
          <w:sz w:val="32"/>
          <w:szCs w:val="32"/>
        </w:rPr>
      </w:pPr>
      <w:r>
        <w:rPr>
          <w:rFonts w:hint="eastAsia" w:ascii="仿宋" w:hAnsi="仿宋" w:eastAsia="仿宋" w:cs="仿宋"/>
          <w:color w:val="212529"/>
          <w:sz w:val="32"/>
          <w:szCs w:val="32"/>
        </w:rPr>
        <w:t>项目简介：200字左右；</w:t>
      </w:r>
    </w:p>
    <w:p w14:paraId="21D35E9F">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仿宋" w:hAnsi="仿宋" w:eastAsia="仿宋" w:cs="仿宋"/>
          <w:color w:val="212529"/>
          <w:sz w:val="32"/>
          <w:szCs w:val="32"/>
        </w:rPr>
      </w:pPr>
      <w:r>
        <w:rPr>
          <w:rFonts w:hint="eastAsia" w:ascii="仿宋" w:hAnsi="仿宋" w:eastAsia="仿宋" w:cs="仿宋"/>
          <w:color w:val="212529"/>
          <w:sz w:val="32"/>
          <w:szCs w:val="32"/>
        </w:rPr>
        <w:t>图片（含图表）：2－3张，要求有图注（不超过20字）；</w:t>
      </w:r>
    </w:p>
    <w:p w14:paraId="5318DC61">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仿宋" w:hAnsi="仿宋" w:eastAsia="仿宋" w:cs="仿宋"/>
          <w:color w:val="212529"/>
          <w:sz w:val="32"/>
          <w:szCs w:val="32"/>
        </w:rPr>
      </w:pPr>
      <w:r>
        <w:rPr>
          <w:rFonts w:hint="eastAsia" w:ascii="仿宋" w:hAnsi="仿宋" w:eastAsia="仿宋" w:cs="仿宋"/>
          <w:color w:val="212529"/>
          <w:sz w:val="32"/>
          <w:szCs w:val="32"/>
        </w:rPr>
        <w:t>创新点描述：100字左右；</w:t>
      </w:r>
    </w:p>
    <w:p w14:paraId="30386C20">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仿宋" w:hAnsi="仿宋" w:eastAsia="仿宋" w:cs="仿宋"/>
          <w:color w:val="212529"/>
          <w:sz w:val="32"/>
          <w:szCs w:val="32"/>
        </w:rPr>
      </w:pPr>
      <w:r>
        <w:rPr>
          <w:rFonts w:hint="eastAsia" w:ascii="仿宋" w:hAnsi="仿宋" w:eastAsia="仿宋" w:cs="仿宋"/>
          <w:color w:val="212529"/>
          <w:sz w:val="32"/>
          <w:szCs w:val="32"/>
        </w:rPr>
        <w:t>项目成员信息：姓名、年级、专业；</w:t>
      </w:r>
    </w:p>
    <w:p w14:paraId="2972065F">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仿宋" w:hAnsi="仿宋" w:eastAsia="仿宋" w:cs="仿宋"/>
          <w:color w:val="212529"/>
          <w:sz w:val="32"/>
          <w:szCs w:val="32"/>
        </w:rPr>
      </w:pPr>
      <w:r>
        <w:rPr>
          <w:rFonts w:hint="eastAsia" w:ascii="仿宋" w:hAnsi="仿宋" w:eastAsia="仿宋" w:cs="仿宋"/>
          <w:color w:val="212529"/>
          <w:sz w:val="32"/>
          <w:szCs w:val="32"/>
        </w:rPr>
        <w:t>项目指导教师信息：姓名、职称、研究方向；</w:t>
      </w:r>
    </w:p>
    <w:p w14:paraId="77FA2EA6">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仿宋" w:hAnsi="仿宋" w:eastAsia="仿宋" w:cs="仿宋"/>
          <w:color w:val="212529"/>
          <w:sz w:val="32"/>
          <w:szCs w:val="32"/>
        </w:rPr>
      </w:pPr>
      <w:r>
        <w:rPr>
          <w:rFonts w:hint="eastAsia" w:ascii="仿宋" w:hAnsi="仿宋" w:eastAsia="仿宋" w:cs="仿宋"/>
          <w:color w:val="212529"/>
          <w:sz w:val="32"/>
          <w:szCs w:val="32"/>
        </w:rPr>
        <w:t>立项年份：</w:t>
      </w:r>
    </w:p>
    <w:p w14:paraId="60B256BD">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仿宋" w:hAnsi="仿宋" w:eastAsia="仿宋" w:cs="仿宋"/>
          <w:color w:val="212529"/>
          <w:sz w:val="32"/>
          <w:szCs w:val="32"/>
        </w:rPr>
      </w:pPr>
      <w:r>
        <w:rPr>
          <w:rFonts w:hint="eastAsia" w:ascii="仿宋" w:hAnsi="仿宋" w:eastAsia="仿宋" w:cs="仿宋"/>
          <w:color w:val="212529"/>
          <w:sz w:val="32"/>
          <w:szCs w:val="32"/>
        </w:rPr>
        <w:t>曾参加国家级学科竞赛的项目,请注明：参加竞赛名称、获奖时间、奖励级别以及获奖作品形式。</w:t>
      </w:r>
    </w:p>
    <w:p w14:paraId="51A1DDEE">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仿宋" w:hAnsi="仿宋" w:eastAsia="仿宋" w:cs="仿宋"/>
          <w:sz w:val="32"/>
          <w:szCs w:val="32"/>
        </w:rPr>
      </w:pPr>
      <w:r>
        <w:rPr>
          <w:rFonts w:hint="eastAsia" w:ascii="仿宋" w:hAnsi="仿宋" w:eastAsia="仿宋" w:cs="仿宋"/>
          <w:color w:val="212529"/>
          <w:sz w:val="32"/>
          <w:szCs w:val="32"/>
        </w:rPr>
        <w:t>（2）项目音视频展示（选）</w:t>
      </w:r>
    </w:p>
    <w:p w14:paraId="39844067">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color w:val="212529"/>
          <w:sz w:val="32"/>
          <w:szCs w:val="32"/>
        </w:rPr>
        <w:t>时长：3分钟以内，格式：mp4。</w:t>
      </w:r>
    </w:p>
    <w:p w14:paraId="14B3D552">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left="0" w:leftChars="0" w:right="0" w:rightChars="0" w:firstLine="640" w:firstLineChars="200"/>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备注：鼓励各项目组做三维模型展示</w:t>
      </w:r>
    </w:p>
    <w:p w14:paraId="7D027D08">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left="0" w:leftChars="0" w:right="0" w:rightChars="0" w:firstLine="640" w:firstLineChars="200"/>
        <w:textAlignment w:val="auto"/>
        <w:rPr>
          <w:rFonts w:hint="eastAsia" w:ascii="仿宋" w:hAnsi="仿宋" w:eastAsia="仿宋" w:cs="仿宋"/>
          <w:color w:val="212529"/>
          <w:sz w:val="32"/>
          <w:szCs w:val="32"/>
        </w:rPr>
      </w:pPr>
    </w:p>
    <w:p w14:paraId="7064CAFA">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left="0" w:leftChars="0" w:right="0" w:rightChars="0" w:firstLine="640" w:firstLineChars="200"/>
        <w:textAlignment w:val="auto"/>
        <w:rPr>
          <w:rFonts w:hint="eastAsia" w:ascii="仿宋" w:hAnsi="仿宋" w:eastAsia="仿宋" w:cs="仿宋"/>
          <w:color w:val="212529"/>
          <w:sz w:val="32"/>
          <w:szCs w:val="32"/>
        </w:rPr>
      </w:pPr>
    </w:p>
    <w:p w14:paraId="68F16A4D">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楷体" w:hAnsi="楷体" w:eastAsia="楷体" w:cs="楷体"/>
          <w:color w:val="212529"/>
          <w:sz w:val="32"/>
          <w:szCs w:val="32"/>
        </w:rPr>
      </w:pPr>
      <w:r>
        <w:rPr>
          <w:rFonts w:hint="eastAsia" w:ascii="楷体" w:hAnsi="楷体" w:eastAsia="楷体" w:cs="楷体"/>
          <w:color w:val="212529"/>
          <w:sz w:val="32"/>
          <w:szCs w:val="32"/>
        </w:rPr>
        <w:t>2.</w:t>
      </w:r>
      <w:r>
        <w:rPr>
          <w:rFonts w:hint="eastAsia" w:ascii="楷体" w:hAnsi="楷体" w:eastAsia="楷体" w:cs="楷体"/>
          <w:color w:val="212529"/>
          <w:sz w:val="32"/>
          <w:szCs w:val="32"/>
          <w:lang w:val="en-US" w:eastAsia="zh-CN"/>
        </w:rPr>
        <w:t>改革</w:t>
      </w:r>
      <w:r>
        <w:rPr>
          <w:rFonts w:hint="eastAsia" w:ascii="楷体" w:hAnsi="楷体" w:eastAsia="楷体" w:cs="楷体"/>
          <w:color w:val="212529"/>
          <w:sz w:val="32"/>
          <w:szCs w:val="32"/>
        </w:rPr>
        <w:t>成果项目提交要求</w:t>
      </w:r>
    </w:p>
    <w:p w14:paraId="425A6F2E">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hint="eastAsia" w:ascii="仿宋" w:hAnsi="仿宋" w:eastAsia="仿宋" w:cs="仿宋"/>
          <w:color w:val="212529"/>
          <w:sz w:val="32"/>
          <w:szCs w:val="32"/>
          <w:lang w:eastAsia="zh-CN"/>
        </w:rPr>
      </w:pPr>
      <w:r>
        <w:rPr>
          <w:rFonts w:hint="eastAsia" w:ascii="仿宋" w:hAnsi="仿宋" w:eastAsia="仿宋" w:cs="仿宋"/>
          <w:color w:val="212529"/>
          <w:sz w:val="32"/>
          <w:szCs w:val="32"/>
          <w:lang w:val="en-US" w:eastAsia="zh-CN"/>
        </w:rPr>
        <w:t>改革</w:t>
      </w:r>
      <w:r>
        <w:rPr>
          <w:rFonts w:hint="eastAsia" w:ascii="仿宋" w:hAnsi="仿宋" w:eastAsia="仿宋" w:cs="仿宋"/>
          <w:color w:val="212529"/>
          <w:sz w:val="32"/>
          <w:szCs w:val="32"/>
        </w:rPr>
        <w:t>成果项目内容以电子文档形式提交（网站地址：http://cxcy.upln.cn/），文件名为“学校名称-zb序号-项目编号.doc”</w:t>
      </w:r>
      <w:r>
        <w:rPr>
          <w:rFonts w:hint="eastAsia" w:ascii="仿宋" w:hAnsi="仿宋" w:eastAsia="仿宋" w:cs="仿宋"/>
          <w:color w:val="212529"/>
          <w:sz w:val="32"/>
          <w:szCs w:val="32"/>
          <w:lang w:eastAsia="zh-CN"/>
        </w:rPr>
        <w:t>，</w:t>
      </w:r>
      <w:r>
        <w:rPr>
          <w:rFonts w:hint="eastAsia" w:ascii="仿宋" w:hAnsi="仿宋" w:eastAsia="仿宋" w:cs="仿宋"/>
          <w:color w:val="212529"/>
          <w:sz w:val="32"/>
          <w:szCs w:val="32"/>
          <w:lang w:val="en-US" w:eastAsia="zh-CN"/>
        </w:rPr>
        <w:t>并附同名的音</w:t>
      </w:r>
      <w:r>
        <w:rPr>
          <w:rFonts w:hint="eastAsia" w:ascii="仿宋" w:hAnsi="仿宋" w:eastAsia="仿宋" w:cs="仿宋"/>
          <w:color w:val="212529"/>
          <w:sz w:val="32"/>
          <w:szCs w:val="32"/>
        </w:rPr>
        <w:t>视频文件</w:t>
      </w:r>
      <w:r>
        <w:rPr>
          <w:rFonts w:hint="eastAsia" w:ascii="仿宋" w:hAnsi="仿宋" w:eastAsia="仿宋" w:cs="仿宋"/>
          <w:color w:val="212529"/>
          <w:sz w:val="32"/>
          <w:szCs w:val="32"/>
          <w:lang w:val="en-US" w:eastAsia="zh-CN"/>
        </w:rPr>
        <w:t>和学校成果展示交流项目</w:t>
      </w:r>
      <w:r>
        <w:rPr>
          <w:rFonts w:hint="eastAsia" w:ascii="仿宋" w:hAnsi="仿宋" w:eastAsia="仿宋" w:cs="仿宋"/>
          <w:color w:val="212529"/>
          <w:sz w:val="32"/>
          <w:szCs w:val="32"/>
        </w:rPr>
        <w:t>推荐意见表PDF版</w:t>
      </w:r>
      <w:r>
        <w:rPr>
          <w:rFonts w:hint="eastAsia" w:ascii="仿宋" w:hAnsi="仿宋" w:eastAsia="仿宋" w:cs="仿宋"/>
          <w:color w:val="212529"/>
          <w:sz w:val="32"/>
          <w:szCs w:val="32"/>
          <w:lang w:eastAsia="zh-CN"/>
        </w:rPr>
        <w:t>。</w:t>
      </w:r>
    </w:p>
    <w:p w14:paraId="4C8D18C8">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hint="eastAsia" w:ascii="楷体" w:hAnsi="楷体" w:eastAsia="楷体" w:cs="楷体"/>
          <w:color w:val="212529"/>
          <w:sz w:val="32"/>
          <w:szCs w:val="32"/>
        </w:rPr>
      </w:pPr>
      <w:r>
        <w:rPr>
          <w:rFonts w:hint="eastAsia" w:ascii="楷体" w:hAnsi="楷体" w:eastAsia="楷体" w:cs="楷体"/>
          <w:color w:val="212529"/>
          <w:sz w:val="32"/>
          <w:szCs w:val="32"/>
        </w:rPr>
        <w:t>（三）创业推介项目</w:t>
      </w:r>
    </w:p>
    <w:p w14:paraId="07CCE581">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楷体" w:hAnsi="楷体" w:eastAsia="楷体" w:cs="楷体"/>
          <w:sz w:val="32"/>
          <w:szCs w:val="32"/>
        </w:rPr>
      </w:pPr>
      <w:r>
        <w:rPr>
          <w:rFonts w:hint="eastAsia" w:ascii="楷体" w:hAnsi="楷体" w:eastAsia="楷体" w:cs="楷体"/>
          <w:color w:val="212529"/>
          <w:sz w:val="32"/>
          <w:szCs w:val="32"/>
        </w:rPr>
        <w:t>1.创业推介项目内容</w:t>
      </w:r>
    </w:p>
    <w:p w14:paraId="3203AAF5">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仿宋" w:hAnsi="仿宋" w:eastAsia="仿宋" w:cs="仿宋"/>
          <w:sz w:val="32"/>
          <w:szCs w:val="32"/>
        </w:rPr>
      </w:pPr>
      <w:r>
        <w:rPr>
          <w:rFonts w:hint="eastAsia" w:ascii="仿宋" w:hAnsi="仿宋" w:eastAsia="仿宋" w:cs="仿宋"/>
          <w:color w:val="212529"/>
          <w:sz w:val="32"/>
          <w:szCs w:val="32"/>
        </w:rPr>
        <w:t>创业实践项目简介的内容主要包括：企业（团队）简介；项目实践程度；项目市场表现（项目市场盈利情况、项目市场拓展能力和项目市场反应）；项目成果（包括注册资本，盈利能力，员工数量，业务范围，企业运营状况等）；与预期计划和目标比较，说明完成情况及存在问题；下一步的发展计划和策略安排；创业历程与感悟等。</w:t>
      </w:r>
    </w:p>
    <w:p w14:paraId="7102F70A">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仿宋" w:hAnsi="仿宋" w:eastAsia="仿宋" w:cs="仿宋"/>
          <w:sz w:val="32"/>
          <w:szCs w:val="32"/>
        </w:rPr>
      </w:pPr>
      <w:r>
        <w:rPr>
          <w:rFonts w:hint="eastAsia" w:ascii="仿宋" w:hAnsi="仿宋" w:eastAsia="仿宋" w:cs="仿宋"/>
          <w:color w:val="212529"/>
          <w:sz w:val="32"/>
          <w:szCs w:val="32"/>
        </w:rPr>
        <w:t>创业训练项目简介的内容主要包括：团队简介；模拟创业经历；主要业务或产品；与预期计划和目标比较，说明完成情况及存在问题；下一步的发展计划和策略安排；对项目参与学生创新性思维、自主学习能力、实践能力、团队合作能力和科研等能力及素质的培养；项目所取得的研究成果（论文、作品或专利）等。</w:t>
      </w:r>
    </w:p>
    <w:p w14:paraId="4C81E948">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创业推介项目内容简介字数不超过5000字（含图表），请学校优先推荐创业实践项目。</w:t>
      </w:r>
    </w:p>
    <w:p w14:paraId="161919E6">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hint="eastAsia" w:ascii="仿宋" w:hAnsi="仿宋" w:eastAsia="仿宋" w:cs="仿宋"/>
          <w:color w:val="212529"/>
          <w:sz w:val="32"/>
          <w:szCs w:val="32"/>
        </w:rPr>
      </w:pPr>
    </w:p>
    <w:p w14:paraId="20EF4DA0">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楷体" w:hAnsi="楷体" w:eastAsia="楷体" w:cs="楷体"/>
          <w:color w:val="212529"/>
          <w:sz w:val="32"/>
          <w:szCs w:val="32"/>
        </w:rPr>
      </w:pPr>
      <w:r>
        <w:rPr>
          <w:rFonts w:hint="eastAsia" w:ascii="楷体" w:hAnsi="楷体" w:eastAsia="楷体" w:cs="楷体"/>
          <w:color w:val="212529"/>
          <w:sz w:val="32"/>
          <w:szCs w:val="32"/>
        </w:rPr>
        <w:t>2.创业推介项目提交要求</w:t>
      </w:r>
    </w:p>
    <w:p w14:paraId="6CB3B75B">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仿宋" w:hAnsi="仿宋" w:eastAsia="仿宋" w:cs="仿宋"/>
          <w:color w:val="212529"/>
          <w:sz w:val="32"/>
          <w:szCs w:val="32"/>
        </w:rPr>
      </w:pPr>
      <w:r>
        <w:rPr>
          <w:rFonts w:hint="eastAsia" w:ascii="仿宋" w:hAnsi="仿宋" w:eastAsia="仿宋" w:cs="仿宋"/>
          <w:color w:val="212529"/>
          <w:sz w:val="32"/>
          <w:szCs w:val="32"/>
        </w:rPr>
        <w:t>创业推介项目内容简介以电子文档形式提交（网站地址：http://cxcy.upln.cn/），文件名为“学校名称-cy序号-项目编号.doc”，</w:t>
      </w:r>
      <w:r>
        <w:rPr>
          <w:rFonts w:hint="eastAsia" w:ascii="仿宋" w:hAnsi="仿宋" w:eastAsia="仿宋" w:cs="仿宋"/>
          <w:color w:val="212529"/>
          <w:sz w:val="32"/>
          <w:szCs w:val="32"/>
          <w:lang w:val="en-US" w:eastAsia="zh-CN"/>
        </w:rPr>
        <w:t>并附同名的创业推介项目</w:t>
      </w:r>
      <w:r>
        <w:rPr>
          <w:rFonts w:hint="eastAsia" w:ascii="仿宋" w:hAnsi="仿宋" w:eastAsia="仿宋" w:cs="仿宋"/>
          <w:color w:val="212529"/>
          <w:sz w:val="32"/>
          <w:szCs w:val="32"/>
        </w:rPr>
        <w:t>推荐意见表PDF版。</w:t>
      </w:r>
    </w:p>
    <w:p w14:paraId="214AB389">
      <w:pPr>
        <w:pStyle w:val="8"/>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360" w:lineRule="auto"/>
        <w:ind w:right="0" w:rightChars="0" w:firstLine="643" w:firstLineChars="200"/>
        <w:textAlignment w:val="auto"/>
        <w:rPr>
          <w:rFonts w:hint="eastAsia" w:ascii="黑体" w:hAnsi="黑体" w:eastAsia="黑体" w:cs="黑体"/>
          <w:b/>
          <w:bCs/>
          <w:color w:val="212529"/>
          <w:sz w:val="32"/>
          <w:szCs w:val="32"/>
          <w:lang w:val="en-US" w:eastAsia="zh-CN"/>
        </w:rPr>
      </w:pPr>
      <w:r>
        <w:rPr>
          <w:rFonts w:hint="eastAsia" w:ascii="黑体" w:hAnsi="黑体" w:eastAsia="黑体" w:cs="黑体"/>
          <w:b/>
          <w:bCs/>
          <w:color w:val="212529"/>
          <w:sz w:val="32"/>
          <w:szCs w:val="32"/>
          <w:lang w:val="en-US" w:eastAsia="zh-CN"/>
        </w:rPr>
        <w:t>二、其他事项</w:t>
      </w:r>
    </w:p>
    <w:p w14:paraId="6B319510">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仿宋" w:hAnsi="仿宋" w:eastAsia="仿宋" w:cs="仿宋"/>
          <w:sz w:val="32"/>
          <w:szCs w:val="32"/>
        </w:rPr>
      </w:pPr>
      <w:r>
        <w:rPr>
          <w:rFonts w:hint="eastAsia" w:ascii="仿宋" w:hAnsi="仿宋" w:eastAsia="仿宋" w:cs="仿宋"/>
          <w:color w:val="212529"/>
          <w:sz w:val="32"/>
          <w:szCs w:val="32"/>
        </w:rPr>
        <w:t>1.学术交流项目和</w:t>
      </w:r>
      <w:r>
        <w:rPr>
          <w:rFonts w:hint="eastAsia" w:ascii="仿宋" w:hAnsi="仿宋" w:eastAsia="仿宋" w:cs="仿宋"/>
          <w:color w:val="212529"/>
          <w:sz w:val="32"/>
          <w:szCs w:val="32"/>
          <w:lang w:val="en-US" w:eastAsia="zh-CN"/>
        </w:rPr>
        <w:t>改革</w:t>
      </w:r>
      <w:r>
        <w:rPr>
          <w:rFonts w:hint="eastAsia" w:ascii="仿宋" w:hAnsi="仿宋" w:eastAsia="仿宋" w:cs="仿宋"/>
          <w:color w:val="212529"/>
          <w:sz w:val="32"/>
          <w:szCs w:val="32"/>
        </w:rPr>
        <w:t>成果项目要求第一作者或第一完成人是参加大学生创新创业训练计划项目的本科生（项目已经完成并继续攻读研究生的学生，原则上只允许一年级的研究生参加年会）。</w:t>
      </w:r>
    </w:p>
    <w:p w14:paraId="108232AD">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仿宋" w:hAnsi="仿宋" w:eastAsia="仿宋" w:cs="仿宋"/>
          <w:sz w:val="32"/>
          <w:szCs w:val="32"/>
        </w:rPr>
      </w:pPr>
      <w:r>
        <w:rPr>
          <w:rFonts w:hint="eastAsia" w:ascii="仿宋" w:hAnsi="仿宋" w:eastAsia="仿宋" w:cs="仿宋"/>
          <w:color w:val="212529"/>
          <w:sz w:val="32"/>
          <w:szCs w:val="32"/>
        </w:rPr>
        <w:t>2.</w:t>
      </w:r>
      <w:r>
        <w:rPr>
          <w:rFonts w:hint="eastAsia" w:ascii="仿宋" w:hAnsi="仿宋" w:eastAsia="仿宋" w:cs="仿宋"/>
          <w:color w:val="212529"/>
          <w:sz w:val="32"/>
          <w:szCs w:val="32"/>
          <w:lang w:val="en-US" w:eastAsia="zh-CN"/>
        </w:rPr>
        <w:t>改革</w:t>
      </w:r>
      <w:r>
        <w:rPr>
          <w:rFonts w:hint="eastAsia" w:ascii="仿宋" w:hAnsi="仿宋" w:eastAsia="仿宋" w:cs="仿宋"/>
          <w:color w:val="212529"/>
          <w:sz w:val="32"/>
          <w:szCs w:val="32"/>
        </w:rPr>
        <w:t>成果项目申请或获得专利的项目，专利申请人或发明人需有参加项目的本科生。</w:t>
      </w:r>
    </w:p>
    <w:p w14:paraId="59A61E86">
      <w:pPr>
        <w:pStyle w:val="8"/>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right="0" w:rightChars="0" w:firstLine="640" w:firstLineChars="200"/>
        <w:textAlignment w:val="auto"/>
        <w:rPr>
          <w:rFonts w:ascii="仿宋_GB2312" w:hAnsi="宋体" w:eastAsia="仿宋_GB2312"/>
          <w:b/>
          <w:sz w:val="32"/>
          <w:szCs w:val="21"/>
        </w:rPr>
      </w:pPr>
      <w:r>
        <w:rPr>
          <w:rFonts w:hint="eastAsia" w:ascii="仿宋" w:hAnsi="仿宋" w:eastAsia="仿宋" w:cs="仿宋"/>
          <w:color w:val="212529"/>
          <w:sz w:val="32"/>
          <w:szCs w:val="32"/>
        </w:rPr>
        <w:t>3.创业推介项目要求项目主要完成人是参加大学生创新创业训练计划项目的本科生（或已经毕业4年内的毕业生），创意团队、初创企业和成长企业的团队负责人或企业法人参加过大学生创新创业训练计划项目。</w:t>
      </w:r>
      <w:r>
        <w:rPr>
          <w:rFonts w:ascii="仿宋_GB2312" w:hAnsi="宋体" w:eastAsia="仿宋_GB2312"/>
          <w:b/>
          <w:sz w:val="32"/>
          <w:szCs w:val="21"/>
        </w:rPr>
        <w:br w:type="page"/>
      </w:r>
    </w:p>
    <w:p w14:paraId="4783AE9B">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both"/>
        <w:textAlignment w:val="auto"/>
        <w:rPr>
          <w:rFonts w:hint="eastAsia" w:ascii="方正小标宋简体" w:hAnsi="方正小标宋简体" w:eastAsia="方正小标宋简体" w:cs="方正小标宋简体"/>
          <w:b w:val="0"/>
          <w:bCs/>
          <w:sz w:val="32"/>
          <w:szCs w:val="21"/>
        </w:rPr>
      </w:pPr>
      <w:r>
        <w:rPr>
          <w:rFonts w:hint="eastAsia" w:ascii="方正小标宋简体" w:hAnsi="方正小标宋简体" w:eastAsia="方正小标宋简体" w:cs="方正小标宋简体"/>
          <w:b w:val="0"/>
          <w:bCs/>
          <w:sz w:val="32"/>
          <w:szCs w:val="21"/>
        </w:rPr>
        <w:t>附件1-1</w:t>
      </w:r>
    </w:p>
    <w:p w14:paraId="466FB7CA">
      <w:pPr>
        <w:keepNext w:val="0"/>
        <w:keepLines w:val="0"/>
        <w:pageBreakBefore w:val="0"/>
        <w:widowControl/>
        <w:kinsoku/>
        <w:wordWrap/>
        <w:overflowPunct/>
        <w:topLinePunct w:val="0"/>
        <w:autoSpaceDE/>
        <w:autoSpaceDN/>
        <w:bidi w:val="0"/>
        <w:spacing w:beforeAutospacing="0" w:afterAutospacing="0" w:line="360" w:lineRule="auto"/>
        <w:ind w:right="0" w:rightChars="0"/>
        <w:jc w:val="center"/>
        <w:textAlignment w:val="auto"/>
        <w:rPr>
          <w:rFonts w:hint="eastAsia" w:ascii="黑体" w:hAnsi="黑体" w:eastAsia="黑体" w:cs="黑体"/>
          <w:b/>
          <w:sz w:val="40"/>
          <w:szCs w:val="24"/>
        </w:rPr>
      </w:pPr>
      <w:r>
        <w:rPr>
          <w:rFonts w:hint="eastAsia" w:ascii="黑体" w:hAnsi="黑体" w:eastAsia="黑体" w:cs="黑体"/>
          <w:b/>
          <w:sz w:val="40"/>
          <w:szCs w:val="24"/>
        </w:rPr>
        <w:t>第十</w:t>
      </w:r>
      <w:r>
        <w:rPr>
          <w:rFonts w:hint="eastAsia" w:ascii="黑体" w:hAnsi="黑体" w:eastAsia="黑体" w:cs="黑体"/>
          <w:b/>
          <w:sz w:val="40"/>
          <w:szCs w:val="24"/>
          <w:lang w:val="en-US" w:eastAsia="zh-CN"/>
        </w:rPr>
        <w:t>二</w:t>
      </w:r>
      <w:r>
        <w:rPr>
          <w:rFonts w:hint="eastAsia" w:ascii="黑体" w:hAnsi="黑体" w:eastAsia="黑体" w:cs="黑体"/>
          <w:b/>
          <w:sz w:val="40"/>
          <w:szCs w:val="24"/>
        </w:rPr>
        <w:t>届辽宁省大学生创新年会学术论文</w:t>
      </w:r>
    </w:p>
    <w:p w14:paraId="3CAE5814">
      <w:pPr>
        <w:keepNext w:val="0"/>
        <w:keepLines w:val="0"/>
        <w:pageBreakBefore w:val="0"/>
        <w:widowControl/>
        <w:kinsoku/>
        <w:wordWrap/>
        <w:overflowPunct/>
        <w:topLinePunct w:val="0"/>
        <w:autoSpaceDE/>
        <w:autoSpaceDN/>
        <w:bidi w:val="0"/>
        <w:spacing w:beforeAutospacing="0" w:afterAutospacing="0" w:line="360" w:lineRule="auto"/>
        <w:ind w:right="0" w:rightChars="0"/>
        <w:jc w:val="center"/>
        <w:textAlignment w:val="auto"/>
        <w:rPr>
          <w:rFonts w:hint="eastAsia" w:ascii="黑体" w:hAnsi="黑体" w:eastAsia="黑体" w:cs="黑体"/>
          <w:b/>
          <w:sz w:val="40"/>
          <w:szCs w:val="24"/>
        </w:rPr>
      </w:pPr>
      <w:r>
        <w:rPr>
          <w:rFonts w:hint="eastAsia" w:ascii="黑体" w:hAnsi="黑体" w:eastAsia="黑体" w:cs="黑体"/>
          <w:b/>
          <w:sz w:val="40"/>
          <w:szCs w:val="24"/>
        </w:rPr>
        <w:t>推荐意见表</w:t>
      </w:r>
    </w:p>
    <w:p w14:paraId="05C646F7">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477" w:firstLineChars="198"/>
        <w:textAlignment w:val="auto"/>
        <w:rPr>
          <w:rFonts w:ascii="仿宋_GB2312" w:eastAsia="仿宋_GB2312"/>
          <w:b/>
          <w:sz w:val="24"/>
          <w:szCs w:val="28"/>
        </w:rPr>
      </w:pPr>
      <w:r>
        <w:rPr>
          <w:rFonts w:hint="eastAsia" w:ascii="仿宋_GB2312" w:eastAsia="仿宋_GB2312"/>
          <w:b/>
          <w:sz w:val="24"/>
          <w:szCs w:val="28"/>
        </w:rPr>
        <w:t>推荐学校：          学科类别：</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17"/>
        <w:gridCol w:w="807"/>
        <w:gridCol w:w="1455"/>
        <w:gridCol w:w="1518"/>
        <w:gridCol w:w="1239"/>
        <w:gridCol w:w="21"/>
        <w:gridCol w:w="1821"/>
      </w:tblGrid>
      <w:tr w14:paraId="5889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6" w:type="dxa"/>
            <w:gridSpan w:val="2"/>
            <w:vAlign w:val="center"/>
          </w:tcPr>
          <w:p w14:paraId="73607B7B">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学术论文题目</w:t>
            </w:r>
          </w:p>
        </w:tc>
        <w:tc>
          <w:tcPr>
            <w:tcW w:w="6861" w:type="dxa"/>
            <w:gridSpan w:val="6"/>
            <w:vAlign w:val="center"/>
          </w:tcPr>
          <w:p w14:paraId="54248103">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r>
      <w:tr w14:paraId="0A54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6" w:type="dxa"/>
            <w:gridSpan w:val="2"/>
            <w:vAlign w:val="center"/>
          </w:tcPr>
          <w:p w14:paraId="0FDB7C75">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项目名称</w:t>
            </w:r>
          </w:p>
        </w:tc>
        <w:tc>
          <w:tcPr>
            <w:tcW w:w="6861" w:type="dxa"/>
            <w:gridSpan w:val="6"/>
            <w:vAlign w:val="center"/>
          </w:tcPr>
          <w:p w14:paraId="7B11323B">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r>
      <w:tr w14:paraId="471D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6" w:type="dxa"/>
            <w:gridSpan w:val="2"/>
            <w:vAlign w:val="center"/>
          </w:tcPr>
          <w:p w14:paraId="48E00FD5">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作者姓名</w:t>
            </w:r>
          </w:p>
        </w:tc>
        <w:tc>
          <w:tcPr>
            <w:tcW w:w="3780" w:type="dxa"/>
            <w:gridSpan w:val="3"/>
            <w:vAlign w:val="center"/>
          </w:tcPr>
          <w:p w14:paraId="08EAF094">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c>
          <w:tcPr>
            <w:tcW w:w="1239" w:type="dxa"/>
            <w:vAlign w:val="center"/>
          </w:tcPr>
          <w:p w14:paraId="69A4AAE7">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项目编号</w:t>
            </w:r>
          </w:p>
        </w:tc>
        <w:tc>
          <w:tcPr>
            <w:tcW w:w="1842" w:type="dxa"/>
            <w:gridSpan w:val="2"/>
            <w:vAlign w:val="center"/>
          </w:tcPr>
          <w:p w14:paraId="399012F3">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r>
      <w:tr w14:paraId="724D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6" w:type="dxa"/>
            <w:gridSpan w:val="2"/>
            <w:vAlign w:val="center"/>
          </w:tcPr>
          <w:p w14:paraId="75152B89">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已获资助金额</w:t>
            </w:r>
          </w:p>
        </w:tc>
        <w:tc>
          <w:tcPr>
            <w:tcW w:w="3780" w:type="dxa"/>
            <w:gridSpan w:val="3"/>
            <w:vAlign w:val="center"/>
          </w:tcPr>
          <w:p w14:paraId="08D6A00F">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c>
          <w:tcPr>
            <w:tcW w:w="1239" w:type="dxa"/>
            <w:vAlign w:val="center"/>
          </w:tcPr>
          <w:p w14:paraId="7991A24F">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立项时间</w:t>
            </w:r>
          </w:p>
        </w:tc>
        <w:tc>
          <w:tcPr>
            <w:tcW w:w="1842" w:type="dxa"/>
            <w:gridSpan w:val="2"/>
            <w:vAlign w:val="center"/>
          </w:tcPr>
          <w:p w14:paraId="611B53E1">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r>
      <w:tr w14:paraId="4B0D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6" w:type="dxa"/>
            <w:gridSpan w:val="2"/>
            <w:vAlign w:val="center"/>
          </w:tcPr>
          <w:p w14:paraId="347D5364">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项目成员</w:t>
            </w:r>
          </w:p>
        </w:tc>
        <w:tc>
          <w:tcPr>
            <w:tcW w:w="3780" w:type="dxa"/>
            <w:gridSpan w:val="3"/>
            <w:vAlign w:val="center"/>
          </w:tcPr>
          <w:p w14:paraId="33869847">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c>
          <w:tcPr>
            <w:tcW w:w="1239" w:type="dxa"/>
            <w:vAlign w:val="center"/>
          </w:tcPr>
          <w:p w14:paraId="72F487FD">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指导教师</w:t>
            </w:r>
          </w:p>
        </w:tc>
        <w:tc>
          <w:tcPr>
            <w:tcW w:w="1842" w:type="dxa"/>
            <w:gridSpan w:val="2"/>
            <w:vAlign w:val="center"/>
          </w:tcPr>
          <w:p w14:paraId="3281FD7A">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r>
      <w:tr w14:paraId="79E0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73" w:type="dxa"/>
            <w:gridSpan w:val="3"/>
            <w:vAlign w:val="center"/>
          </w:tcPr>
          <w:p w14:paraId="004F0938">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论文是否正式发表过</w:t>
            </w:r>
          </w:p>
        </w:tc>
        <w:tc>
          <w:tcPr>
            <w:tcW w:w="1455" w:type="dxa"/>
            <w:vAlign w:val="center"/>
          </w:tcPr>
          <w:p w14:paraId="42BA6E94">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c>
          <w:tcPr>
            <w:tcW w:w="1518" w:type="dxa"/>
            <w:vAlign w:val="center"/>
          </w:tcPr>
          <w:p w14:paraId="7CE52CC9">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240" w:firstLineChars="100"/>
              <w:jc w:val="center"/>
              <w:textAlignment w:val="auto"/>
              <w:rPr>
                <w:rFonts w:ascii="仿宋_GB2312" w:eastAsia="仿宋_GB2312"/>
                <w:sz w:val="24"/>
                <w:szCs w:val="28"/>
              </w:rPr>
            </w:pPr>
            <w:r>
              <w:rPr>
                <w:rFonts w:hint="eastAsia" w:ascii="仿宋_GB2312" w:eastAsia="仿宋_GB2312"/>
                <w:sz w:val="24"/>
                <w:szCs w:val="28"/>
              </w:rPr>
              <w:t>刊  号</w:t>
            </w:r>
          </w:p>
        </w:tc>
        <w:tc>
          <w:tcPr>
            <w:tcW w:w="3081" w:type="dxa"/>
            <w:gridSpan w:val="3"/>
            <w:vAlign w:val="center"/>
          </w:tcPr>
          <w:p w14:paraId="091EA137">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r>
      <w:tr w14:paraId="30BA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49" w:type="dxa"/>
            <w:vAlign w:val="center"/>
          </w:tcPr>
          <w:p w14:paraId="4BD2FD12">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期刊名称</w:t>
            </w:r>
          </w:p>
        </w:tc>
        <w:tc>
          <w:tcPr>
            <w:tcW w:w="3797" w:type="dxa"/>
            <w:gridSpan w:val="4"/>
            <w:vAlign w:val="center"/>
          </w:tcPr>
          <w:p w14:paraId="5D6FB2A8">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c>
          <w:tcPr>
            <w:tcW w:w="1260" w:type="dxa"/>
            <w:gridSpan w:val="2"/>
            <w:vAlign w:val="center"/>
          </w:tcPr>
          <w:p w14:paraId="3AF3909B">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期刊期次</w:t>
            </w:r>
          </w:p>
        </w:tc>
        <w:tc>
          <w:tcPr>
            <w:tcW w:w="1821" w:type="dxa"/>
            <w:vAlign w:val="center"/>
          </w:tcPr>
          <w:p w14:paraId="5392AF18">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r>
      <w:tr w14:paraId="6DB9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8527" w:type="dxa"/>
            <w:gridSpan w:val="8"/>
            <w:vAlign w:val="top"/>
          </w:tcPr>
          <w:p w14:paraId="55CBF9C0">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both"/>
              <w:textAlignment w:val="auto"/>
              <w:rPr>
                <w:rFonts w:ascii="仿宋_GB2312" w:eastAsia="仿宋_GB2312"/>
                <w:sz w:val="24"/>
                <w:szCs w:val="28"/>
              </w:rPr>
            </w:pPr>
            <w:r>
              <w:rPr>
                <w:rFonts w:hint="eastAsia" w:ascii="仿宋_GB2312" w:eastAsia="仿宋_GB2312"/>
                <w:sz w:val="24"/>
                <w:szCs w:val="28"/>
              </w:rPr>
              <w:t>论文摘要：</w:t>
            </w:r>
          </w:p>
        </w:tc>
      </w:tr>
      <w:tr w14:paraId="105D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8527" w:type="dxa"/>
            <w:gridSpan w:val="8"/>
            <w:vAlign w:val="top"/>
          </w:tcPr>
          <w:p w14:paraId="33CF808E">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both"/>
              <w:textAlignment w:val="auto"/>
              <w:rPr>
                <w:rFonts w:ascii="仿宋_GB2312" w:eastAsia="仿宋_GB2312"/>
                <w:sz w:val="24"/>
                <w:szCs w:val="28"/>
              </w:rPr>
            </w:pPr>
            <w:r>
              <w:rPr>
                <w:rFonts w:hint="eastAsia" w:ascii="仿宋_GB2312" w:eastAsia="仿宋_GB2312"/>
                <w:sz w:val="24"/>
                <w:szCs w:val="28"/>
              </w:rPr>
              <w:t>学校推荐意见（含论文查重查新结论）：</w:t>
            </w:r>
          </w:p>
          <w:p w14:paraId="199BC1DD">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both"/>
              <w:textAlignment w:val="auto"/>
              <w:rPr>
                <w:rFonts w:ascii="仿宋_GB2312" w:eastAsia="仿宋_GB2312"/>
                <w:sz w:val="24"/>
                <w:szCs w:val="28"/>
              </w:rPr>
            </w:pPr>
          </w:p>
          <w:p w14:paraId="71EA47CF">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5760" w:firstLineChars="2400"/>
              <w:jc w:val="both"/>
              <w:textAlignment w:val="auto"/>
              <w:rPr>
                <w:rFonts w:ascii="仿宋_GB2312" w:eastAsia="仿宋_GB2312"/>
                <w:sz w:val="24"/>
                <w:szCs w:val="28"/>
              </w:rPr>
            </w:pPr>
            <w:r>
              <w:rPr>
                <w:rFonts w:hint="eastAsia" w:ascii="仿宋_GB2312" w:eastAsia="仿宋_GB2312"/>
                <w:sz w:val="24"/>
                <w:szCs w:val="28"/>
              </w:rPr>
              <w:t>（单位公章）</w:t>
            </w:r>
          </w:p>
          <w:p w14:paraId="0D4CE598">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lang w:val="en-US" w:eastAsia="zh-CN"/>
              </w:rPr>
              <w:t xml:space="preserve">                                        </w:t>
            </w:r>
            <w:r>
              <w:rPr>
                <w:rFonts w:hint="eastAsia" w:ascii="仿宋_GB2312" w:eastAsia="仿宋_GB2312"/>
                <w:sz w:val="24"/>
                <w:szCs w:val="28"/>
              </w:rPr>
              <w:t>年    月    日</w:t>
            </w:r>
          </w:p>
        </w:tc>
      </w:tr>
      <w:tr w14:paraId="7FF4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8527" w:type="dxa"/>
            <w:gridSpan w:val="8"/>
            <w:vAlign w:val="top"/>
          </w:tcPr>
          <w:p w14:paraId="2C2E84FA">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both"/>
              <w:textAlignment w:val="auto"/>
              <w:rPr>
                <w:rFonts w:ascii="仿宋_GB2312" w:eastAsia="仿宋_GB2312"/>
                <w:sz w:val="24"/>
                <w:szCs w:val="28"/>
              </w:rPr>
            </w:pPr>
            <w:r>
              <w:rPr>
                <w:rFonts w:hint="eastAsia" w:ascii="仿宋_GB2312" w:eastAsia="仿宋_GB2312"/>
                <w:sz w:val="24"/>
                <w:szCs w:val="28"/>
              </w:rPr>
              <w:t>年会专家组评审意见：</w:t>
            </w:r>
          </w:p>
          <w:p w14:paraId="0BCF949C">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both"/>
              <w:textAlignment w:val="auto"/>
              <w:rPr>
                <w:rFonts w:ascii="仿宋_GB2312" w:eastAsia="仿宋_GB2312"/>
                <w:sz w:val="24"/>
                <w:szCs w:val="28"/>
              </w:rPr>
            </w:pPr>
          </w:p>
          <w:p w14:paraId="2976BF11">
            <w:pPr>
              <w:keepNext w:val="0"/>
              <w:keepLines w:val="0"/>
              <w:pageBreakBefore w:val="0"/>
              <w:widowControl/>
              <w:kinsoku/>
              <w:wordWrap/>
              <w:overflowPunct/>
              <w:topLinePunct w:val="0"/>
              <w:autoSpaceDE/>
              <w:autoSpaceDN/>
              <w:bidi w:val="0"/>
              <w:spacing w:beforeAutospacing="0" w:afterAutospacing="0" w:line="360" w:lineRule="auto"/>
              <w:ind w:right="0" w:rightChars="0" w:firstLine="6000" w:firstLineChars="2500"/>
              <w:jc w:val="both"/>
              <w:textAlignment w:val="auto"/>
              <w:rPr>
                <w:rFonts w:ascii="仿宋_GB2312" w:eastAsia="仿宋_GB2312"/>
                <w:sz w:val="24"/>
                <w:szCs w:val="28"/>
              </w:rPr>
            </w:pPr>
            <w:r>
              <w:rPr>
                <w:rFonts w:hint="eastAsia" w:ascii="仿宋_GB2312" w:eastAsia="仿宋_GB2312"/>
                <w:sz w:val="24"/>
                <w:szCs w:val="28"/>
              </w:rPr>
              <w:t>专家签名：</w:t>
            </w:r>
          </w:p>
          <w:p w14:paraId="67CA7611">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5760" w:firstLineChars="2400"/>
              <w:jc w:val="both"/>
              <w:textAlignment w:val="auto"/>
              <w:rPr>
                <w:rFonts w:ascii="仿宋_GB2312" w:eastAsia="仿宋_GB2312"/>
                <w:sz w:val="24"/>
                <w:szCs w:val="28"/>
              </w:rPr>
            </w:pPr>
            <w:r>
              <w:rPr>
                <w:rFonts w:hint="eastAsia" w:ascii="仿宋_GB2312" w:eastAsia="仿宋_GB2312"/>
                <w:sz w:val="24"/>
                <w:szCs w:val="28"/>
              </w:rPr>
              <w:t>年    月    日</w:t>
            </w:r>
          </w:p>
        </w:tc>
      </w:tr>
    </w:tbl>
    <w:p w14:paraId="2F1C8051">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 w:hAnsi="仿宋" w:eastAsia="仿宋"/>
          <w:sz w:val="22"/>
          <w:szCs w:val="24"/>
        </w:rPr>
      </w:pPr>
      <w:r>
        <w:rPr>
          <w:rFonts w:hint="eastAsia" w:ascii="仿宋" w:hAnsi="仿宋" w:eastAsia="仿宋"/>
          <w:sz w:val="24"/>
          <w:szCs w:val="24"/>
        </w:rPr>
        <w:t>注：学科类别请按工学、理学、农学、医学、经济学、管理学、法学、哲学、教育学、文学、历史学、艺术学、军事学等学科分类</w:t>
      </w:r>
    </w:p>
    <w:p w14:paraId="5743CA10">
      <w:pPr>
        <w:pStyle w:val="8"/>
        <w:keepNext w:val="0"/>
        <w:keepLines w:val="0"/>
        <w:pageBreakBefore w:val="0"/>
        <w:widowControl/>
        <w:kinsoku/>
        <w:wordWrap/>
        <w:overflowPunct/>
        <w:topLinePunct w:val="0"/>
        <w:autoSpaceDE/>
        <w:autoSpaceDN/>
        <w:bidi w:val="0"/>
        <w:spacing w:beforeAutospacing="0" w:after="0" w:afterAutospacing="0" w:line="360" w:lineRule="auto"/>
        <w:ind w:left="0" w:leftChars="0" w:right="0" w:rightChars="0" w:firstLine="600"/>
        <w:textAlignment w:val="auto"/>
      </w:pPr>
    </w:p>
    <w:p w14:paraId="34F00892">
      <w:pPr>
        <w:pStyle w:val="8"/>
        <w:keepNext w:val="0"/>
        <w:keepLines w:val="0"/>
        <w:pageBreakBefore w:val="0"/>
        <w:widowControl/>
        <w:kinsoku/>
        <w:wordWrap/>
        <w:overflowPunct/>
        <w:topLinePunct w:val="0"/>
        <w:autoSpaceDE/>
        <w:autoSpaceDN/>
        <w:bidi w:val="0"/>
        <w:spacing w:beforeAutospacing="0" w:after="0" w:afterAutospacing="0" w:line="360" w:lineRule="auto"/>
        <w:ind w:left="0" w:leftChars="0" w:right="0" w:rightChars="0" w:firstLine="600"/>
        <w:textAlignment w:val="auto"/>
      </w:pPr>
    </w:p>
    <w:p w14:paraId="69F2EB26">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both"/>
        <w:textAlignment w:val="auto"/>
        <w:rPr>
          <w:rFonts w:hint="eastAsia" w:ascii="方正小标宋简体" w:hAnsi="方正小标宋简体" w:eastAsia="方正小标宋简体" w:cs="方正小标宋简体"/>
          <w:b w:val="0"/>
          <w:bCs/>
          <w:sz w:val="32"/>
          <w:szCs w:val="21"/>
        </w:rPr>
      </w:pPr>
      <w:r>
        <w:rPr>
          <w:rFonts w:hint="eastAsia" w:ascii="方正小标宋简体" w:hAnsi="方正小标宋简体" w:eastAsia="方正小标宋简体" w:cs="方正小标宋简体"/>
          <w:b w:val="0"/>
          <w:bCs/>
          <w:sz w:val="32"/>
          <w:szCs w:val="21"/>
        </w:rPr>
        <w:t>附件1-2</w:t>
      </w:r>
    </w:p>
    <w:p w14:paraId="16B51B30">
      <w:pPr>
        <w:pStyle w:val="42"/>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pPr>
      <w:r>
        <w:t>窗体底端</w:t>
      </w:r>
    </w:p>
    <w:p w14:paraId="0B8A739C">
      <w:pPr>
        <w:keepNext w:val="0"/>
        <w:keepLines w:val="0"/>
        <w:pageBreakBefore w:val="0"/>
        <w:widowControl/>
        <w:kinsoku/>
        <w:wordWrap/>
        <w:overflowPunct/>
        <w:topLinePunct w:val="0"/>
        <w:autoSpaceDE/>
        <w:autoSpaceDN/>
        <w:bidi w:val="0"/>
        <w:spacing w:beforeAutospacing="0" w:afterAutospacing="0" w:line="360" w:lineRule="auto"/>
        <w:ind w:right="0" w:rightChars="0"/>
        <w:jc w:val="center"/>
        <w:textAlignment w:val="auto"/>
        <w:rPr>
          <w:rFonts w:hint="eastAsia" w:ascii="黑体" w:hAnsi="黑体" w:eastAsia="黑体" w:cs="黑体"/>
          <w:b/>
          <w:sz w:val="40"/>
          <w:szCs w:val="24"/>
        </w:rPr>
      </w:pPr>
      <w:r>
        <w:rPr>
          <w:rFonts w:hint="eastAsia" w:ascii="黑体" w:hAnsi="黑体" w:eastAsia="黑体" w:cs="黑体"/>
          <w:b/>
          <w:sz w:val="40"/>
          <w:szCs w:val="24"/>
        </w:rPr>
        <w:t>第十</w:t>
      </w:r>
      <w:r>
        <w:rPr>
          <w:rFonts w:hint="eastAsia" w:ascii="黑体" w:hAnsi="黑体" w:eastAsia="黑体" w:cs="黑体"/>
          <w:b/>
          <w:sz w:val="40"/>
          <w:szCs w:val="24"/>
          <w:lang w:val="en-US" w:eastAsia="zh-CN"/>
        </w:rPr>
        <w:t>二</w:t>
      </w:r>
      <w:r>
        <w:rPr>
          <w:rFonts w:hint="eastAsia" w:ascii="黑体" w:hAnsi="黑体" w:eastAsia="黑体" w:cs="黑体"/>
          <w:b/>
          <w:sz w:val="40"/>
          <w:szCs w:val="24"/>
        </w:rPr>
        <w:t>届辽宁省大学生创新年会</w:t>
      </w:r>
      <w:r>
        <w:rPr>
          <w:rFonts w:hint="eastAsia" w:ascii="黑体" w:hAnsi="黑体" w:eastAsia="黑体" w:cs="黑体"/>
          <w:b/>
          <w:sz w:val="40"/>
          <w:szCs w:val="24"/>
          <w:lang w:val="en-US" w:eastAsia="zh-CN"/>
        </w:rPr>
        <w:t>改革</w:t>
      </w:r>
      <w:r>
        <w:rPr>
          <w:rFonts w:hint="eastAsia" w:ascii="黑体" w:hAnsi="黑体" w:eastAsia="黑体" w:cs="黑体"/>
          <w:b/>
          <w:sz w:val="40"/>
          <w:szCs w:val="24"/>
        </w:rPr>
        <w:t>成果</w:t>
      </w:r>
    </w:p>
    <w:p w14:paraId="30DE779C">
      <w:pPr>
        <w:keepNext w:val="0"/>
        <w:keepLines w:val="0"/>
        <w:pageBreakBefore w:val="0"/>
        <w:widowControl/>
        <w:kinsoku/>
        <w:wordWrap/>
        <w:overflowPunct/>
        <w:topLinePunct w:val="0"/>
        <w:autoSpaceDE/>
        <w:autoSpaceDN/>
        <w:bidi w:val="0"/>
        <w:spacing w:beforeAutospacing="0" w:afterAutospacing="0" w:line="360" w:lineRule="auto"/>
        <w:ind w:right="0" w:rightChars="0"/>
        <w:jc w:val="center"/>
        <w:textAlignment w:val="auto"/>
        <w:rPr>
          <w:rFonts w:hint="eastAsia" w:ascii="黑体" w:hAnsi="黑体" w:eastAsia="黑体" w:cs="黑体"/>
          <w:b/>
          <w:sz w:val="40"/>
          <w:szCs w:val="24"/>
        </w:rPr>
      </w:pPr>
      <w:r>
        <w:rPr>
          <w:rFonts w:hint="eastAsia" w:ascii="黑体" w:hAnsi="黑体" w:eastAsia="黑体" w:cs="黑体"/>
          <w:b/>
          <w:sz w:val="40"/>
          <w:szCs w:val="24"/>
        </w:rPr>
        <w:t>项目推荐意见表</w:t>
      </w:r>
    </w:p>
    <w:p w14:paraId="1C42340F">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718" w:firstLineChars="298"/>
        <w:textAlignment w:val="auto"/>
        <w:rPr>
          <w:rFonts w:ascii="仿宋_GB2312" w:eastAsia="仿宋_GB2312"/>
          <w:b/>
          <w:sz w:val="24"/>
          <w:szCs w:val="28"/>
        </w:rPr>
      </w:pPr>
      <w:r>
        <w:rPr>
          <w:rFonts w:hint="eastAsia" w:ascii="仿宋_GB2312" w:eastAsia="仿宋_GB2312"/>
          <w:b/>
          <w:sz w:val="24"/>
          <w:szCs w:val="28"/>
        </w:rPr>
        <w:t>推荐学校：           学科类别：</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55"/>
        <w:gridCol w:w="753"/>
        <w:gridCol w:w="1260"/>
        <w:gridCol w:w="538"/>
        <w:gridCol w:w="851"/>
        <w:gridCol w:w="1252"/>
        <w:gridCol w:w="6"/>
        <w:gridCol w:w="1839"/>
      </w:tblGrid>
      <w:tr w14:paraId="08AF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vAlign w:val="center"/>
          </w:tcPr>
          <w:p w14:paraId="7DC32A18">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项目名称</w:t>
            </w:r>
          </w:p>
        </w:tc>
        <w:tc>
          <w:tcPr>
            <w:tcW w:w="3757" w:type="dxa"/>
            <w:gridSpan w:val="5"/>
            <w:vAlign w:val="center"/>
          </w:tcPr>
          <w:p w14:paraId="7BF4C1C9">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c>
          <w:tcPr>
            <w:tcW w:w="1252" w:type="dxa"/>
            <w:vAlign w:val="center"/>
          </w:tcPr>
          <w:p w14:paraId="72FB10EF">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项目类型</w:t>
            </w:r>
          </w:p>
        </w:tc>
        <w:tc>
          <w:tcPr>
            <w:tcW w:w="1845" w:type="dxa"/>
            <w:gridSpan w:val="2"/>
            <w:vAlign w:val="center"/>
          </w:tcPr>
          <w:p w14:paraId="0D8A4318">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r>
      <w:tr w14:paraId="35F9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vAlign w:val="center"/>
          </w:tcPr>
          <w:p w14:paraId="72F0C941">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已获资助金额</w:t>
            </w:r>
          </w:p>
        </w:tc>
        <w:tc>
          <w:tcPr>
            <w:tcW w:w="1108" w:type="dxa"/>
            <w:gridSpan w:val="2"/>
            <w:vAlign w:val="center"/>
          </w:tcPr>
          <w:p w14:paraId="72897157">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c>
          <w:tcPr>
            <w:tcW w:w="1260" w:type="dxa"/>
            <w:vAlign w:val="center"/>
          </w:tcPr>
          <w:p w14:paraId="19EDD9FF">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项目编号</w:t>
            </w:r>
          </w:p>
        </w:tc>
        <w:tc>
          <w:tcPr>
            <w:tcW w:w="1389" w:type="dxa"/>
            <w:gridSpan w:val="2"/>
            <w:vAlign w:val="center"/>
          </w:tcPr>
          <w:p w14:paraId="3F822ECB">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c>
          <w:tcPr>
            <w:tcW w:w="1258" w:type="dxa"/>
            <w:gridSpan w:val="2"/>
            <w:vAlign w:val="center"/>
          </w:tcPr>
          <w:p w14:paraId="6B5F0EC6">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立项时间</w:t>
            </w:r>
          </w:p>
        </w:tc>
        <w:tc>
          <w:tcPr>
            <w:tcW w:w="1839" w:type="dxa"/>
            <w:vAlign w:val="center"/>
          </w:tcPr>
          <w:p w14:paraId="10C665EA">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r>
      <w:tr w14:paraId="0477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vAlign w:val="center"/>
          </w:tcPr>
          <w:p w14:paraId="038A0A10">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项目成员</w:t>
            </w:r>
          </w:p>
        </w:tc>
        <w:tc>
          <w:tcPr>
            <w:tcW w:w="3757" w:type="dxa"/>
            <w:gridSpan w:val="5"/>
            <w:vAlign w:val="center"/>
          </w:tcPr>
          <w:p w14:paraId="3EE51C0A">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c>
          <w:tcPr>
            <w:tcW w:w="1258" w:type="dxa"/>
            <w:gridSpan w:val="2"/>
            <w:vAlign w:val="center"/>
          </w:tcPr>
          <w:p w14:paraId="1A627FE7">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指导教师</w:t>
            </w:r>
          </w:p>
        </w:tc>
        <w:tc>
          <w:tcPr>
            <w:tcW w:w="1839" w:type="dxa"/>
            <w:vAlign w:val="center"/>
          </w:tcPr>
          <w:p w14:paraId="14508425">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r>
      <w:tr w14:paraId="3620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8522" w:type="dxa"/>
            <w:gridSpan w:val="9"/>
          </w:tcPr>
          <w:p w14:paraId="0BB53C46">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hint="eastAsia" w:ascii="仿宋_GB2312" w:eastAsia="仿宋_GB2312"/>
                <w:sz w:val="24"/>
                <w:szCs w:val="28"/>
              </w:rPr>
            </w:pPr>
            <w:r>
              <w:rPr>
                <w:rFonts w:hint="eastAsia" w:ascii="仿宋_GB2312" w:eastAsia="仿宋_GB2312"/>
                <w:sz w:val="24"/>
                <w:szCs w:val="28"/>
              </w:rPr>
              <w:t>项目创新点：</w:t>
            </w:r>
          </w:p>
          <w:p w14:paraId="4992887F">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hint="eastAsia" w:ascii="仿宋_GB2312" w:eastAsia="仿宋_GB2312"/>
                <w:sz w:val="24"/>
                <w:szCs w:val="28"/>
              </w:rPr>
            </w:pPr>
          </w:p>
          <w:p w14:paraId="3025C14F">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hint="eastAsia" w:ascii="仿宋_GB2312" w:eastAsia="仿宋_GB2312"/>
                <w:sz w:val="24"/>
                <w:szCs w:val="28"/>
              </w:rPr>
            </w:pPr>
          </w:p>
          <w:p w14:paraId="0CFA3FAF">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hint="eastAsia" w:ascii="仿宋_GB2312" w:eastAsia="仿宋_GB2312"/>
                <w:sz w:val="24"/>
                <w:szCs w:val="28"/>
                <w:lang w:eastAsia="zh-CN"/>
              </w:rPr>
            </w:pPr>
          </w:p>
          <w:p w14:paraId="4546D958">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hint="eastAsia" w:ascii="仿宋_GB2312" w:eastAsia="仿宋_GB2312"/>
                <w:sz w:val="24"/>
                <w:szCs w:val="28"/>
                <w:lang w:eastAsia="zh-CN"/>
              </w:rPr>
            </w:pPr>
          </w:p>
        </w:tc>
      </w:tr>
      <w:tr w14:paraId="4431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522" w:type="dxa"/>
            <w:gridSpan w:val="9"/>
            <w:vAlign w:val="center"/>
          </w:tcPr>
          <w:p w14:paraId="0AD13BFE">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eastAsia="仿宋_GB2312"/>
                <w:sz w:val="24"/>
                <w:szCs w:val="28"/>
              </w:rPr>
            </w:pPr>
            <w:r>
              <w:rPr>
                <w:rFonts w:hint="eastAsia" w:ascii="仿宋_GB2312" w:eastAsia="仿宋_GB2312"/>
                <w:sz w:val="24"/>
                <w:szCs w:val="28"/>
              </w:rPr>
              <w:t>学校推荐意见(含该项目是否以本科生为主完成)：</w:t>
            </w:r>
          </w:p>
          <w:p w14:paraId="63E01032">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eastAsia="仿宋_GB2312"/>
                <w:sz w:val="24"/>
                <w:szCs w:val="28"/>
              </w:rPr>
            </w:pPr>
            <w:r>
              <w:rPr>
                <w:rFonts w:hint="eastAsia" w:ascii="仿宋_GB2312" w:eastAsia="仿宋_GB2312"/>
                <w:sz w:val="24"/>
                <w:szCs w:val="28"/>
              </w:rPr>
              <w:t xml:space="preserve">                                                    （单位盖章）</w:t>
            </w:r>
          </w:p>
          <w:p w14:paraId="14C3C972">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lang w:val="en-US" w:eastAsia="zh-CN"/>
              </w:rPr>
              <w:t xml:space="preserve">                                              </w:t>
            </w:r>
            <w:r>
              <w:rPr>
                <w:rFonts w:hint="eastAsia" w:ascii="仿宋_GB2312" w:eastAsia="仿宋_GB2312"/>
                <w:sz w:val="24"/>
                <w:szCs w:val="28"/>
              </w:rPr>
              <w:t>年    月    日</w:t>
            </w:r>
          </w:p>
        </w:tc>
      </w:tr>
      <w:tr w14:paraId="7071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8522" w:type="dxa"/>
            <w:gridSpan w:val="9"/>
            <w:vAlign w:val="center"/>
          </w:tcPr>
          <w:p w14:paraId="04AFC845">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eastAsia="仿宋_GB2312"/>
                <w:sz w:val="24"/>
                <w:szCs w:val="28"/>
              </w:rPr>
            </w:pPr>
            <w:r>
              <w:rPr>
                <w:rFonts w:hint="eastAsia" w:ascii="仿宋_GB2312" w:eastAsia="仿宋_GB2312"/>
                <w:sz w:val="24"/>
                <w:szCs w:val="28"/>
              </w:rPr>
              <w:t>年会专家组评审意见：</w:t>
            </w:r>
          </w:p>
          <w:p w14:paraId="2E0AFC8F">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eastAsia="仿宋_GB2312"/>
                <w:sz w:val="24"/>
                <w:szCs w:val="28"/>
              </w:rPr>
            </w:pPr>
          </w:p>
          <w:p w14:paraId="03474664">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eastAsia="仿宋_GB2312"/>
                <w:sz w:val="24"/>
                <w:szCs w:val="28"/>
              </w:rPr>
            </w:pPr>
            <w:r>
              <w:rPr>
                <w:rFonts w:hint="eastAsia" w:ascii="仿宋_GB2312" w:eastAsia="仿宋_GB2312"/>
                <w:sz w:val="24"/>
                <w:szCs w:val="28"/>
              </w:rPr>
              <w:t xml:space="preserve">                                                   专家签名：           </w:t>
            </w:r>
          </w:p>
          <w:p w14:paraId="2D048CBB">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eastAsia="仿宋_GB2312"/>
                <w:sz w:val="24"/>
                <w:szCs w:val="28"/>
              </w:rPr>
            </w:pPr>
            <w:r>
              <w:rPr>
                <w:rFonts w:hint="eastAsia" w:ascii="仿宋_GB2312" w:eastAsia="仿宋_GB2312"/>
                <w:sz w:val="24"/>
                <w:szCs w:val="28"/>
              </w:rPr>
              <w:t xml:space="preserve">                                                   年    月    日</w:t>
            </w:r>
          </w:p>
        </w:tc>
      </w:tr>
      <w:tr w14:paraId="6375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23" w:type="dxa"/>
            <w:gridSpan w:val="2"/>
            <w:vMerge w:val="restart"/>
            <w:vAlign w:val="center"/>
          </w:tcPr>
          <w:p w14:paraId="4A6D9949">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附：与高水平学科竞赛关联情况</w:t>
            </w:r>
          </w:p>
        </w:tc>
        <w:tc>
          <w:tcPr>
            <w:tcW w:w="2551" w:type="dxa"/>
            <w:gridSpan w:val="3"/>
            <w:vAlign w:val="center"/>
          </w:tcPr>
          <w:p w14:paraId="5579C539">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参加竞赛名称</w:t>
            </w:r>
          </w:p>
        </w:tc>
        <w:tc>
          <w:tcPr>
            <w:tcW w:w="3948" w:type="dxa"/>
            <w:gridSpan w:val="4"/>
            <w:vAlign w:val="center"/>
          </w:tcPr>
          <w:p w14:paraId="0EFC090F">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r>
      <w:tr w14:paraId="0A08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023" w:type="dxa"/>
            <w:gridSpan w:val="2"/>
            <w:vMerge w:val="continue"/>
            <w:vAlign w:val="center"/>
          </w:tcPr>
          <w:p w14:paraId="63A195A1">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c>
          <w:tcPr>
            <w:tcW w:w="2551" w:type="dxa"/>
            <w:gridSpan w:val="3"/>
            <w:vAlign w:val="center"/>
          </w:tcPr>
          <w:p w14:paraId="37075A53">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获奖时间及奖励级别</w:t>
            </w:r>
          </w:p>
        </w:tc>
        <w:tc>
          <w:tcPr>
            <w:tcW w:w="3948" w:type="dxa"/>
            <w:gridSpan w:val="4"/>
            <w:vAlign w:val="center"/>
          </w:tcPr>
          <w:p w14:paraId="7E3DCD5A">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r>
      <w:tr w14:paraId="4523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023" w:type="dxa"/>
            <w:gridSpan w:val="2"/>
            <w:vMerge w:val="continue"/>
            <w:vAlign w:val="center"/>
          </w:tcPr>
          <w:p w14:paraId="2445FB70">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c>
          <w:tcPr>
            <w:tcW w:w="2551" w:type="dxa"/>
            <w:gridSpan w:val="3"/>
            <w:vAlign w:val="center"/>
          </w:tcPr>
          <w:p w14:paraId="4070F05E">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获奖作品形式</w:t>
            </w:r>
          </w:p>
        </w:tc>
        <w:tc>
          <w:tcPr>
            <w:tcW w:w="3948" w:type="dxa"/>
            <w:gridSpan w:val="4"/>
            <w:vAlign w:val="center"/>
          </w:tcPr>
          <w:p w14:paraId="6ECF273B">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r>
    </w:tbl>
    <w:p w14:paraId="76537DA6">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 w:hAnsi="仿宋" w:eastAsia="仿宋"/>
          <w:sz w:val="24"/>
          <w:szCs w:val="24"/>
        </w:rPr>
      </w:pPr>
      <w:r>
        <w:rPr>
          <w:rFonts w:hint="eastAsia" w:ascii="仿宋" w:hAnsi="仿宋" w:eastAsia="仿宋"/>
          <w:sz w:val="24"/>
          <w:szCs w:val="24"/>
        </w:rPr>
        <w:t>注：1.学科类别请按工学、理学、农学、医学、经济学、管理学、法学、哲学、教育学、文学、历史学、艺术学、军事学等学科分类。</w:t>
      </w:r>
    </w:p>
    <w:p w14:paraId="02A5D1D3">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hint="eastAsia" w:ascii="仿宋" w:hAnsi="仿宋" w:eastAsia="仿宋"/>
          <w:sz w:val="24"/>
          <w:szCs w:val="24"/>
        </w:rPr>
      </w:pPr>
      <w:r>
        <w:rPr>
          <w:rFonts w:hint="eastAsia" w:ascii="仿宋" w:hAnsi="仿宋" w:eastAsia="仿宋"/>
          <w:sz w:val="24"/>
          <w:szCs w:val="24"/>
        </w:rPr>
        <w:t>2.与高水平学科竞赛关联情况（仅用于资料统计，不作为遴选依据）：竞赛是指由全国性及其以上学术组织、学会以及全国知名企业组织的、在全国范围内开展的专业竞赛；获奖作品应该是由学生团队或者主要成员，在国创项目工作基础上深化完成的作品；获奖作品形式指实物、报告、软件或者其他。</w:t>
      </w:r>
    </w:p>
    <w:p w14:paraId="19BA1918">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方正小标宋简体" w:hAnsi="宋体" w:eastAsia="方正小标宋简体"/>
          <w:spacing w:val="-12"/>
          <w:sz w:val="32"/>
          <w:szCs w:val="21"/>
        </w:rPr>
      </w:pPr>
      <w:r>
        <w:rPr>
          <w:rFonts w:hint="eastAsia" w:ascii="方正小标宋简体" w:hAnsi="宋体" w:eastAsia="方正小标宋简体"/>
          <w:spacing w:val="-12"/>
          <w:sz w:val="32"/>
          <w:szCs w:val="21"/>
        </w:rPr>
        <w:t>附件1-3</w:t>
      </w:r>
    </w:p>
    <w:p w14:paraId="75882B74">
      <w:pPr>
        <w:keepNext w:val="0"/>
        <w:keepLines w:val="0"/>
        <w:pageBreakBefore w:val="0"/>
        <w:widowControl/>
        <w:kinsoku/>
        <w:wordWrap/>
        <w:overflowPunct/>
        <w:topLinePunct w:val="0"/>
        <w:autoSpaceDE/>
        <w:autoSpaceDN/>
        <w:bidi w:val="0"/>
        <w:spacing w:beforeAutospacing="0" w:afterAutospacing="0" w:line="360" w:lineRule="auto"/>
        <w:ind w:right="0" w:rightChars="0"/>
        <w:jc w:val="center"/>
        <w:textAlignment w:val="auto"/>
        <w:rPr>
          <w:rFonts w:hint="eastAsia" w:ascii="黑体" w:hAnsi="黑体" w:eastAsia="黑体" w:cs="黑体"/>
          <w:b/>
          <w:sz w:val="40"/>
          <w:szCs w:val="24"/>
        </w:rPr>
      </w:pPr>
      <w:r>
        <w:rPr>
          <w:rFonts w:hint="eastAsia" w:ascii="黑体" w:hAnsi="黑体" w:eastAsia="黑体" w:cs="黑体"/>
          <w:b/>
          <w:sz w:val="40"/>
          <w:szCs w:val="24"/>
        </w:rPr>
        <w:t>第十</w:t>
      </w:r>
      <w:r>
        <w:rPr>
          <w:rFonts w:hint="eastAsia" w:ascii="黑体" w:hAnsi="黑体" w:eastAsia="黑体" w:cs="黑体"/>
          <w:b/>
          <w:sz w:val="40"/>
          <w:szCs w:val="24"/>
          <w:lang w:val="en-US" w:eastAsia="zh-CN"/>
        </w:rPr>
        <w:t>二</w:t>
      </w:r>
      <w:r>
        <w:rPr>
          <w:rFonts w:hint="eastAsia" w:ascii="黑体" w:hAnsi="黑体" w:eastAsia="黑体" w:cs="黑体"/>
          <w:b/>
          <w:sz w:val="40"/>
          <w:szCs w:val="24"/>
        </w:rPr>
        <w:t>届辽宁省大学生创新年会创业推介</w:t>
      </w:r>
    </w:p>
    <w:p w14:paraId="53DFECB0">
      <w:pPr>
        <w:keepNext w:val="0"/>
        <w:keepLines w:val="0"/>
        <w:pageBreakBefore w:val="0"/>
        <w:widowControl/>
        <w:kinsoku/>
        <w:wordWrap/>
        <w:overflowPunct/>
        <w:topLinePunct w:val="0"/>
        <w:autoSpaceDE/>
        <w:autoSpaceDN/>
        <w:bidi w:val="0"/>
        <w:spacing w:beforeAutospacing="0" w:afterAutospacing="0" w:line="360" w:lineRule="auto"/>
        <w:ind w:right="0" w:rightChars="0"/>
        <w:jc w:val="center"/>
        <w:textAlignment w:val="auto"/>
        <w:rPr>
          <w:rFonts w:hint="eastAsia" w:ascii="黑体" w:hAnsi="黑体" w:eastAsia="黑体" w:cs="黑体"/>
          <w:b/>
          <w:sz w:val="40"/>
          <w:szCs w:val="24"/>
        </w:rPr>
      </w:pPr>
      <w:r>
        <w:rPr>
          <w:rFonts w:hint="eastAsia" w:ascii="黑体" w:hAnsi="黑体" w:eastAsia="黑体" w:cs="黑体"/>
          <w:b/>
          <w:sz w:val="40"/>
          <w:szCs w:val="24"/>
        </w:rPr>
        <w:t>项目推荐意见表</w:t>
      </w:r>
    </w:p>
    <w:p w14:paraId="595B6B81">
      <w:pPr>
        <w:pStyle w:val="3"/>
        <w:keepNext w:val="0"/>
        <w:keepLines w:val="0"/>
        <w:pageBreakBefore w:val="0"/>
        <w:widowControl/>
        <w:tabs>
          <w:tab w:val="center" w:pos="4306"/>
          <w:tab w:val="left" w:pos="7920"/>
        </w:tabs>
        <w:kinsoku/>
        <w:wordWrap/>
        <w:overflowPunct/>
        <w:topLinePunct w:val="0"/>
        <w:autoSpaceDE/>
        <w:autoSpaceDN/>
        <w:bidi w:val="0"/>
        <w:spacing w:beforeAutospacing="0" w:afterAutospacing="0" w:line="360" w:lineRule="auto"/>
        <w:ind w:left="0" w:leftChars="0" w:right="0" w:rightChars="0"/>
        <w:jc w:val="both"/>
        <w:textAlignment w:val="auto"/>
        <w:rPr>
          <w:rFonts w:ascii="仿宋_GB2312" w:hAnsi="宋体" w:eastAsia="仿宋_GB2312"/>
          <w:b w:val="0"/>
          <w:bCs w:val="0"/>
          <w:sz w:val="24"/>
        </w:rPr>
      </w:pPr>
      <w:r>
        <w:rPr>
          <w:rFonts w:hint="eastAsia" w:ascii="仿宋_GB2312" w:eastAsia="仿宋_GB2312"/>
          <w:b w:val="0"/>
          <w:sz w:val="24"/>
          <w:szCs w:val="28"/>
        </w:rPr>
        <w:t>推荐学校：</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42"/>
        <w:gridCol w:w="1098"/>
        <w:gridCol w:w="908"/>
        <w:gridCol w:w="1013"/>
        <w:gridCol w:w="15"/>
        <w:gridCol w:w="772"/>
        <w:gridCol w:w="663"/>
        <w:gridCol w:w="74"/>
        <w:gridCol w:w="1423"/>
        <w:gridCol w:w="1240"/>
      </w:tblGrid>
      <w:tr w14:paraId="0407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28" w:type="dxa"/>
            <w:gridSpan w:val="11"/>
            <w:vAlign w:val="center"/>
          </w:tcPr>
          <w:p w14:paraId="5037C819">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eastAsia="仿宋_GB2312"/>
                <w:sz w:val="24"/>
                <w:szCs w:val="28"/>
              </w:rPr>
            </w:pPr>
            <w:r>
              <w:rPr>
                <w:rFonts w:hint="eastAsia" w:ascii="仿宋_GB2312" w:eastAsia="仿宋_GB2312"/>
                <w:sz w:val="24"/>
                <w:szCs w:val="28"/>
              </w:rPr>
              <w:t>一、基本情况</w:t>
            </w:r>
          </w:p>
        </w:tc>
      </w:tr>
      <w:tr w14:paraId="1A7A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0" w:type="dxa"/>
            <w:vAlign w:val="center"/>
          </w:tcPr>
          <w:p w14:paraId="65FB9387">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项目类型</w:t>
            </w:r>
          </w:p>
        </w:tc>
        <w:tc>
          <w:tcPr>
            <w:tcW w:w="3061" w:type="dxa"/>
            <w:gridSpan w:val="4"/>
            <w:vAlign w:val="center"/>
          </w:tcPr>
          <w:p w14:paraId="06DA1B33">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创业实践□</w:t>
            </w:r>
            <w:r>
              <w:rPr>
                <w:rFonts w:hint="eastAsia" w:ascii="仿宋_GB2312" w:eastAsia="仿宋_GB2312"/>
                <w:sz w:val="24"/>
                <w:szCs w:val="28"/>
                <w:lang w:val="en-US" w:eastAsia="zh-CN"/>
              </w:rPr>
              <w:t xml:space="preserve">  </w:t>
            </w:r>
            <w:r>
              <w:rPr>
                <w:rFonts w:hint="eastAsia" w:ascii="仿宋_GB2312" w:eastAsia="仿宋_GB2312"/>
                <w:sz w:val="24"/>
                <w:szCs w:val="28"/>
              </w:rPr>
              <w:t>创业训练□</w:t>
            </w:r>
          </w:p>
        </w:tc>
        <w:tc>
          <w:tcPr>
            <w:tcW w:w="1450" w:type="dxa"/>
            <w:gridSpan w:val="3"/>
            <w:vAlign w:val="center"/>
          </w:tcPr>
          <w:p w14:paraId="58A81A2E">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项目编号</w:t>
            </w:r>
          </w:p>
        </w:tc>
        <w:tc>
          <w:tcPr>
            <w:tcW w:w="2737" w:type="dxa"/>
            <w:gridSpan w:val="3"/>
            <w:vAlign w:val="center"/>
          </w:tcPr>
          <w:p w14:paraId="19DFD883">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r>
      <w:tr w14:paraId="30F8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0" w:type="dxa"/>
            <w:vAlign w:val="center"/>
          </w:tcPr>
          <w:p w14:paraId="6BE3385B">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8"/>
              </w:rPr>
            </w:pPr>
            <w:r>
              <w:rPr>
                <w:rFonts w:hint="eastAsia" w:ascii="仿宋_GB2312" w:eastAsia="仿宋_GB2312"/>
                <w:sz w:val="24"/>
                <w:szCs w:val="28"/>
              </w:rPr>
              <w:t>项目名称</w:t>
            </w:r>
          </w:p>
        </w:tc>
        <w:tc>
          <w:tcPr>
            <w:tcW w:w="7248" w:type="dxa"/>
            <w:gridSpan w:val="10"/>
            <w:vAlign w:val="center"/>
          </w:tcPr>
          <w:p w14:paraId="090B4B91">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宋体" w:eastAsia="仿宋_GB2312"/>
                <w:sz w:val="28"/>
              </w:rPr>
            </w:pPr>
          </w:p>
        </w:tc>
      </w:tr>
      <w:tr w14:paraId="2820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0" w:type="dxa"/>
            <w:vAlign w:val="center"/>
          </w:tcPr>
          <w:p w14:paraId="3D3C3833">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项目成员</w:t>
            </w:r>
          </w:p>
        </w:tc>
        <w:tc>
          <w:tcPr>
            <w:tcW w:w="7248" w:type="dxa"/>
            <w:gridSpan w:val="10"/>
            <w:vAlign w:val="center"/>
          </w:tcPr>
          <w:p w14:paraId="75019E0C">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宋体" w:eastAsia="仿宋_GB2312"/>
                <w:sz w:val="28"/>
              </w:rPr>
            </w:pPr>
          </w:p>
        </w:tc>
      </w:tr>
      <w:tr w14:paraId="4312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20" w:type="dxa"/>
            <w:gridSpan w:val="3"/>
            <w:vAlign w:val="center"/>
          </w:tcPr>
          <w:p w14:paraId="083F345E">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宋体" w:eastAsia="仿宋_GB2312"/>
                <w:sz w:val="28"/>
              </w:rPr>
            </w:pPr>
            <w:r>
              <w:rPr>
                <w:rFonts w:hint="eastAsia" w:ascii="仿宋_GB2312" w:eastAsia="仿宋_GB2312"/>
                <w:sz w:val="24"/>
                <w:szCs w:val="28"/>
              </w:rPr>
              <w:t>团队（企业）名称</w:t>
            </w:r>
          </w:p>
        </w:tc>
        <w:tc>
          <w:tcPr>
            <w:tcW w:w="6108" w:type="dxa"/>
            <w:gridSpan w:val="8"/>
            <w:vAlign w:val="center"/>
          </w:tcPr>
          <w:p w14:paraId="0C66F0FC">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宋体" w:eastAsia="仿宋_GB2312"/>
                <w:sz w:val="28"/>
              </w:rPr>
            </w:pPr>
          </w:p>
        </w:tc>
      </w:tr>
      <w:tr w14:paraId="2535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0" w:type="dxa"/>
            <w:vAlign w:val="center"/>
          </w:tcPr>
          <w:p w14:paraId="3E5A6D0F">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校内导师</w:t>
            </w:r>
          </w:p>
        </w:tc>
        <w:tc>
          <w:tcPr>
            <w:tcW w:w="3076" w:type="dxa"/>
            <w:gridSpan w:val="5"/>
            <w:vAlign w:val="center"/>
          </w:tcPr>
          <w:p w14:paraId="162146C3">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宋体" w:eastAsia="仿宋_GB2312"/>
                <w:sz w:val="28"/>
              </w:rPr>
            </w:pPr>
          </w:p>
        </w:tc>
        <w:tc>
          <w:tcPr>
            <w:tcW w:w="1509" w:type="dxa"/>
            <w:gridSpan w:val="3"/>
            <w:vAlign w:val="center"/>
          </w:tcPr>
          <w:p w14:paraId="28A9D25D">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企业导师</w:t>
            </w:r>
          </w:p>
        </w:tc>
        <w:tc>
          <w:tcPr>
            <w:tcW w:w="2663" w:type="dxa"/>
            <w:gridSpan w:val="2"/>
            <w:vAlign w:val="center"/>
          </w:tcPr>
          <w:p w14:paraId="550948A6">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宋体" w:eastAsia="仿宋_GB2312"/>
                <w:sz w:val="28"/>
              </w:rPr>
            </w:pPr>
          </w:p>
        </w:tc>
      </w:tr>
      <w:tr w14:paraId="2BC2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28" w:type="dxa"/>
            <w:gridSpan w:val="11"/>
            <w:vAlign w:val="center"/>
          </w:tcPr>
          <w:p w14:paraId="15FEC9C7">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eastAsia="仿宋_GB2312"/>
                <w:sz w:val="24"/>
                <w:szCs w:val="28"/>
              </w:rPr>
            </w:pPr>
            <w:r>
              <w:rPr>
                <w:rFonts w:hint="eastAsia" w:ascii="仿宋_GB2312" w:eastAsia="仿宋_GB2312"/>
                <w:sz w:val="24"/>
                <w:szCs w:val="28"/>
              </w:rPr>
              <w:t>二、运营情况</w:t>
            </w:r>
          </w:p>
        </w:tc>
      </w:tr>
      <w:tr w14:paraId="7F0D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2" w:type="dxa"/>
            <w:gridSpan w:val="2"/>
            <w:vAlign w:val="center"/>
          </w:tcPr>
          <w:p w14:paraId="114F871D">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起止时间</w:t>
            </w:r>
          </w:p>
        </w:tc>
        <w:tc>
          <w:tcPr>
            <w:tcW w:w="2006" w:type="dxa"/>
            <w:gridSpan w:val="2"/>
            <w:vAlign w:val="center"/>
          </w:tcPr>
          <w:p w14:paraId="488407E9">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主营业务收入</w:t>
            </w:r>
          </w:p>
        </w:tc>
        <w:tc>
          <w:tcPr>
            <w:tcW w:w="1800" w:type="dxa"/>
            <w:gridSpan w:val="3"/>
            <w:vAlign w:val="center"/>
          </w:tcPr>
          <w:p w14:paraId="2E696A79">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主营业务成本</w:t>
            </w:r>
          </w:p>
        </w:tc>
        <w:tc>
          <w:tcPr>
            <w:tcW w:w="2160" w:type="dxa"/>
            <w:gridSpan w:val="3"/>
            <w:vAlign w:val="center"/>
          </w:tcPr>
          <w:p w14:paraId="73E76AEF">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税前利润或亏损额</w:t>
            </w:r>
          </w:p>
        </w:tc>
        <w:tc>
          <w:tcPr>
            <w:tcW w:w="1240" w:type="dxa"/>
            <w:vAlign w:val="center"/>
          </w:tcPr>
          <w:p w14:paraId="6A634A69">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备注</w:t>
            </w:r>
          </w:p>
        </w:tc>
      </w:tr>
      <w:tr w14:paraId="4532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2" w:type="dxa"/>
            <w:gridSpan w:val="2"/>
            <w:vAlign w:val="center"/>
          </w:tcPr>
          <w:p w14:paraId="05BD7D14">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c>
          <w:tcPr>
            <w:tcW w:w="2006" w:type="dxa"/>
            <w:gridSpan w:val="2"/>
            <w:vAlign w:val="center"/>
          </w:tcPr>
          <w:p w14:paraId="46E8D43F">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c>
          <w:tcPr>
            <w:tcW w:w="1800" w:type="dxa"/>
            <w:gridSpan w:val="3"/>
            <w:vAlign w:val="center"/>
          </w:tcPr>
          <w:p w14:paraId="285949D8">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c>
          <w:tcPr>
            <w:tcW w:w="2160" w:type="dxa"/>
            <w:gridSpan w:val="3"/>
            <w:vAlign w:val="center"/>
          </w:tcPr>
          <w:p w14:paraId="17704CCA">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c>
          <w:tcPr>
            <w:tcW w:w="1240" w:type="dxa"/>
            <w:vAlign w:val="center"/>
          </w:tcPr>
          <w:p w14:paraId="34980782">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r>
      <w:tr w14:paraId="367D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2" w:type="dxa"/>
            <w:gridSpan w:val="2"/>
            <w:vAlign w:val="center"/>
          </w:tcPr>
          <w:p w14:paraId="31338ECE">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c>
          <w:tcPr>
            <w:tcW w:w="2006" w:type="dxa"/>
            <w:gridSpan w:val="2"/>
            <w:vAlign w:val="center"/>
          </w:tcPr>
          <w:p w14:paraId="6FE0F824">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c>
          <w:tcPr>
            <w:tcW w:w="1800" w:type="dxa"/>
            <w:gridSpan w:val="3"/>
            <w:vAlign w:val="center"/>
          </w:tcPr>
          <w:p w14:paraId="6746567F">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c>
          <w:tcPr>
            <w:tcW w:w="2160" w:type="dxa"/>
            <w:gridSpan w:val="3"/>
            <w:vAlign w:val="center"/>
          </w:tcPr>
          <w:p w14:paraId="697EA78C">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c>
          <w:tcPr>
            <w:tcW w:w="1240" w:type="dxa"/>
            <w:vAlign w:val="center"/>
          </w:tcPr>
          <w:p w14:paraId="530BA426">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p>
        </w:tc>
      </w:tr>
      <w:tr w14:paraId="7F2C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28" w:type="dxa"/>
            <w:gridSpan w:val="11"/>
            <w:vAlign w:val="center"/>
          </w:tcPr>
          <w:p w14:paraId="3DC91047">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eastAsia="仿宋_GB2312"/>
                <w:sz w:val="24"/>
                <w:szCs w:val="28"/>
              </w:rPr>
            </w:pPr>
            <w:r>
              <w:rPr>
                <w:rFonts w:hint="eastAsia" w:ascii="仿宋_GB2312" w:eastAsia="仿宋_GB2312"/>
                <w:sz w:val="24"/>
                <w:szCs w:val="28"/>
              </w:rPr>
              <w:t>三、训练情况</w:t>
            </w:r>
          </w:p>
        </w:tc>
      </w:tr>
      <w:tr w14:paraId="000B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8728" w:type="dxa"/>
            <w:gridSpan w:val="11"/>
            <w:vAlign w:val="center"/>
          </w:tcPr>
          <w:p w14:paraId="2BE643F7">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eastAsia="仿宋_GB2312"/>
                <w:sz w:val="24"/>
                <w:szCs w:val="28"/>
              </w:rPr>
            </w:pPr>
            <w:r>
              <w:rPr>
                <w:rFonts w:hint="eastAsia" w:ascii="仿宋_GB2312" w:eastAsia="仿宋_GB2312"/>
                <w:sz w:val="24"/>
                <w:szCs w:val="28"/>
              </w:rPr>
              <w:t>请按照创业实践项目主要推介内容或创业训练项目主要推介内容填写，要求简明扼要，实事求是，不超过300字：</w:t>
            </w:r>
          </w:p>
          <w:p w14:paraId="238D4A7A">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eastAsia="仿宋_GB2312"/>
                <w:sz w:val="24"/>
                <w:szCs w:val="28"/>
              </w:rPr>
            </w:pPr>
            <w:r>
              <w:rPr>
                <w:rFonts w:hint="eastAsia" w:ascii="仿宋_GB2312" w:eastAsia="仿宋_GB2312"/>
                <w:sz w:val="24"/>
                <w:szCs w:val="28"/>
              </w:rPr>
              <w:t>1.企业（团队）简介；2.</w:t>
            </w:r>
            <w:r>
              <w:rPr>
                <w:rFonts w:ascii="仿宋_GB2312" w:eastAsia="仿宋_GB2312"/>
                <w:sz w:val="24"/>
                <w:szCs w:val="28"/>
              </w:rPr>
              <w:t>项目简介；</w:t>
            </w:r>
            <w:r>
              <w:rPr>
                <w:rFonts w:hint="eastAsia" w:ascii="仿宋_GB2312" w:eastAsia="仿宋_GB2312"/>
                <w:sz w:val="24"/>
                <w:szCs w:val="28"/>
              </w:rPr>
              <w:t>3.创新点；4.业绩。</w:t>
            </w:r>
          </w:p>
        </w:tc>
      </w:tr>
      <w:tr w14:paraId="7391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728" w:type="dxa"/>
            <w:gridSpan w:val="11"/>
            <w:vAlign w:val="center"/>
          </w:tcPr>
          <w:p w14:paraId="792CCA34">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eastAsia="仿宋_GB2312"/>
                <w:sz w:val="24"/>
                <w:szCs w:val="28"/>
              </w:rPr>
            </w:pPr>
            <w:r>
              <w:rPr>
                <w:rFonts w:hint="eastAsia" w:ascii="仿宋_GB2312" w:eastAsia="仿宋_GB2312"/>
                <w:sz w:val="24"/>
                <w:szCs w:val="28"/>
              </w:rPr>
              <w:t>四、推荐及评审意见</w:t>
            </w:r>
          </w:p>
        </w:tc>
      </w:tr>
      <w:tr w14:paraId="458C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522" w:type="dxa"/>
            <w:gridSpan w:val="2"/>
            <w:vAlign w:val="center"/>
          </w:tcPr>
          <w:p w14:paraId="0D5764FA">
            <w:pPr>
              <w:pStyle w:val="4"/>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hint="eastAsia" w:ascii="仿宋_GB2312" w:eastAsia="仿宋_GB2312"/>
                <w:sz w:val="24"/>
                <w:szCs w:val="28"/>
              </w:rPr>
            </w:pPr>
            <w:r>
              <w:rPr>
                <w:rFonts w:hint="eastAsia" w:ascii="仿宋_GB2312" w:eastAsia="仿宋_GB2312"/>
                <w:sz w:val="24"/>
                <w:szCs w:val="28"/>
              </w:rPr>
              <w:t>学校推荐</w:t>
            </w:r>
          </w:p>
          <w:p w14:paraId="0393AB84">
            <w:pPr>
              <w:pStyle w:val="4"/>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24"/>
                <w:szCs w:val="28"/>
              </w:rPr>
            </w:pPr>
            <w:r>
              <w:rPr>
                <w:rFonts w:hint="eastAsia" w:ascii="仿宋_GB2312" w:eastAsia="仿宋_GB2312"/>
                <w:sz w:val="24"/>
                <w:szCs w:val="28"/>
              </w:rPr>
              <w:t>意见</w:t>
            </w:r>
          </w:p>
        </w:tc>
        <w:tc>
          <w:tcPr>
            <w:tcW w:w="7206" w:type="dxa"/>
            <w:gridSpan w:val="9"/>
          </w:tcPr>
          <w:p w14:paraId="67CD1904">
            <w:pPr>
              <w:pStyle w:val="4"/>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eastAsia="仿宋_GB2312"/>
                <w:sz w:val="24"/>
                <w:szCs w:val="28"/>
              </w:rPr>
            </w:pPr>
          </w:p>
          <w:p w14:paraId="025CCB0F">
            <w:pPr>
              <w:pStyle w:val="4"/>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3240" w:firstLineChars="1350"/>
              <w:textAlignment w:val="auto"/>
              <w:rPr>
                <w:rFonts w:ascii="仿宋_GB2312" w:eastAsia="仿宋_GB2312"/>
                <w:sz w:val="24"/>
                <w:szCs w:val="28"/>
              </w:rPr>
            </w:pPr>
            <w:r>
              <w:rPr>
                <w:rFonts w:hint="eastAsia" w:ascii="仿宋_GB2312" w:eastAsia="仿宋_GB2312"/>
                <w:sz w:val="24"/>
                <w:szCs w:val="28"/>
              </w:rPr>
              <w:t>（单位盖章）</w:t>
            </w:r>
          </w:p>
          <w:p w14:paraId="400D456B">
            <w:pPr>
              <w:pStyle w:val="4"/>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3360" w:firstLineChars="1400"/>
              <w:textAlignment w:val="auto"/>
              <w:rPr>
                <w:rFonts w:ascii="仿宋_GB2312" w:eastAsia="仿宋_GB2312"/>
                <w:sz w:val="24"/>
                <w:szCs w:val="28"/>
              </w:rPr>
            </w:pPr>
            <w:r>
              <w:rPr>
                <w:rFonts w:hint="eastAsia" w:ascii="仿宋_GB2312" w:eastAsia="仿宋_GB2312"/>
                <w:sz w:val="24"/>
                <w:szCs w:val="28"/>
              </w:rPr>
              <w:t>年    月    日</w:t>
            </w:r>
          </w:p>
        </w:tc>
      </w:tr>
      <w:tr w14:paraId="0306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522" w:type="dxa"/>
            <w:gridSpan w:val="2"/>
            <w:vAlign w:val="center"/>
          </w:tcPr>
          <w:p w14:paraId="0C8E8FBA">
            <w:pPr>
              <w:pStyle w:val="4"/>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eastAsia="仿宋_GB2312"/>
                <w:sz w:val="32"/>
                <w:szCs w:val="32"/>
              </w:rPr>
            </w:pPr>
            <w:r>
              <w:rPr>
                <w:rFonts w:hint="eastAsia" w:ascii="仿宋_GB2312" w:eastAsia="仿宋_GB2312"/>
                <w:sz w:val="24"/>
                <w:szCs w:val="28"/>
              </w:rPr>
              <w:t>年会专家组评审意见</w:t>
            </w:r>
          </w:p>
        </w:tc>
        <w:tc>
          <w:tcPr>
            <w:tcW w:w="7206" w:type="dxa"/>
            <w:gridSpan w:val="9"/>
          </w:tcPr>
          <w:p w14:paraId="56A4F7CA">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eastAsia="仿宋_GB2312"/>
                <w:sz w:val="32"/>
                <w:szCs w:val="32"/>
              </w:rPr>
            </w:pPr>
          </w:p>
          <w:p w14:paraId="56E2D2CC">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eastAsia="仿宋_GB2312"/>
                <w:sz w:val="24"/>
                <w:szCs w:val="28"/>
              </w:rPr>
            </w:pPr>
            <w:r>
              <w:rPr>
                <w:rFonts w:hint="eastAsia" w:ascii="仿宋_GB2312" w:eastAsia="仿宋_GB2312"/>
                <w:sz w:val="24"/>
                <w:szCs w:val="28"/>
              </w:rPr>
              <w:t>专家签名：</w:t>
            </w:r>
          </w:p>
          <w:p w14:paraId="53EBBC66">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3840" w:firstLineChars="1600"/>
              <w:textAlignment w:val="auto"/>
              <w:rPr>
                <w:rFonts w:ascii="仿宋_GB2312" w:eastAsia="仿宋_GB2312"/>
                <w:sz w:val="32"/>
                <w:szCs w:val="32"/>
              </w:rPr>
            </w:pPr>
            <w:r>
              <w:rPr>
                <w:rFonts w:hint="eastAsia" w:ascii="仿宋_GB2312" w:eastAsia="仿宋_GB2312"/>
                <w:sz w:val="24"/>
                <w:szCs w:val="28"/>
              </w:rPr>
              <w:t>年    月    日</w:t>
            </w:r>
          </w:p>
        </w:tc>
      </w:tr>
    </w:tbl>
    <w:p w14:paraId="2F4535D3">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both"/>
        <w:textAlignment w:val="auto"/>
        <w:rPr>
          <w:rFonts w:ascii="方正小标宋简体" w:hAnsi="方正小标宋简体" w:eastAsia="方正小标宋简体" w:cs="方正小标宋简体"/>
          <w:bCs/>
          <w:sz w:val="32"/>
          <w:szCs w:val="21"/>
        </w:rPr>
      </w:pPr>
      <w:r>
        <w:rPr>
          <w:rFonts w:hint="eastAsia" w:ascii="方正小标宋简体" w:hAnsi="方正小标宋简体" w:eastAsia="方正小标宋简体" w:cs="方正小标宋简体"/>
          <w:bCs/>
          <w:sz w:val="32"/>
          <w:szCs w:val="21"/>
        </w:rPr>
        <w:t>附件1-4</w:t>
      </w:r>
    </w:p>
    <w:p w14:paraId="16357834">
      <w:pPr>
        <w:keepNext w:val="0"/>
        <w:keepLines w:val="0"/>
        <w:pageBreakBefore w:val="0"/>
        <w:widowControl/>
        <w:kinsoku/>
        <w:wordWrap/>
        <w:overflowPunct/>
        <w:topLinePunct w:val="0"/>
        <w:autoSpaceDE/>
        <w:autoSpaceDN/>
        <w:bidi w:val="0"/>
        <w:spacing w:beforeAutospacing="0" w:afterAutospacing="0" w:line="360" w:lineRule="auto"/>
        <w:ind w:right="0" w:rightChars="0"/>
        <w:jc w:val="center"/>
        <w:textAlignment w:val="auto"/>
        <w:rPr>
          <w:rFonts w:hint="eastAsia" w:ascii="黑体" w:hAnsi="黑体" w:eastAsia="黑体" w:cs="黑体"/>
          <w:b/>
          <w:sz w:val="40"/>
          <w:szCs w:val="24"/>
        </w:rPr>
      </w:pPr>
      <w:r>
        <w:rPr>
          <w:rFonts w:hint="eastAsia" w:ascii="黑体" w:hAnsi="黑体" w:eastAsia="黑体" w:cs="黑体"/>
          <w:b/>
          <w:sz w:val="40"/>
          <w:szCs w:val="24"/>
        </w:rPr>
        <w:t>第十</w:t>
      </w:r>
      <w:r>
        <w:rPr>
          <w:rFonts w:hint="eastAsia" w:ascii="黑体" w:hAnsi="黑体" w:eastAsia="黑体" w:cs="黑体"/>
          <w:b/>
          <w:sz w:val="40"/>
          <w:szCs w:val="24"/>
          <w:lang w:val="en-US" w:eastAsia="zh-CN"/>
        </w:rPr>
        <w:t>二</w:t>
      </w:r>
      <w:r>
        <w:rPr>
          <w:rFonts w:hint="eastAsia" w:ascii="黑体" w:hAnsi="黑体" w:eastAsia="黑体" w:cs="黑体"/>
          <w:b/>
          <w:sz w:val="40"/>
          <w:szCs w:val="24"/>
        </w:rPr>
        <w:t>届辽宁省大学生创新年会学术论文</w:t>
      </w:r>
    </w:p>
    <w:p w14:paraId="51F78A87">
      <w:pPr>
        <w:keepNext w:val="0"/>
        <w:keepLines w:val="0"/>
        <w:pageBreakBefore w:val="0"/>
        <w:widowControl/>
        <w:kinsoku/>
        <w:wordWrap/>
        <w:overflowPunct/>
        <w:topLinePunct w:val="0"/>
        <w:autoSpaceDE/>
        <w:autoSpaceDN/>
        <w:bidi w:val="0"/>
        <w:spacing w:beforeAutospacing="0" w:afterAutospacing="0" w:line="360" w:lineRule="auto"/>
        <w:ind w:right="0" w:rightChars="0"/>
        <w:jc w:val="center"/>
        <w:textAlignment w:val="auto"/>
        <w:rPr>
          <w:rFonts w:hint="eastAsia" w:ascii="黑体" w:hAnsi="黑体" w:eastAsia="黑体" w:cs="黑体"/>
          <w:b/>
          <w:sz w:val="40"/>
          <w:szCs w:val="24"/>
        </w:rPr>
      </w:pPr>
      <w:r>
        <w:rPr>
          <w:rFonts w:hint="eastAsia" w:ascii="黑体" w:hAnsi="黑体" w:eastAsia="黑体" w:cs="黑体"/>
          <w:b/>
          <w:sz w:val="40"/>
          <w:szCs w:val="24"/>
        </w:rPr>
        <w:t>格式要求</w:t>
      </w:r>
    </w:p>
    <w:p w14:paraId="51635804">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eastAsia="黑体"/>
          <w:b/>
          <w:bCs/>
          <w:sz w:val="36"/>
          <w:szCs w:val="24"/>
        </w:rPr>
      </w:pPr>
      <w:r>
        <w:rPr>
          <w:rFonts w:hint="eastAsia" w:eastAsia="黑体"/>
          <w:b/>
          <w:bCs/>
          <w:sz w:val="36"/>
          <w:szCs w:val="24"/>
        </w:rPr>
        <w:t>题名（二号黑体，居中，不超</w:t>
      </w:r>
      <w:r>
        <w:rPr>
          <w:rFonts w:eastAsia="黑体"/>
          <w:b/>
          <w:bCs/>
          <w:sz w:val="36"/>
          <w:szCs w:val="24"/>
        </w:rPr>
        <w:t>20</w:t>
      </w:r>
      <w:r>
        <w:rPr>
          <w:rFonts w:hint="eastAsia" w:eastAsia="黑体"/>
          <w:b/>
          <w:bCs/>
          <w:sz w:val="36"/>
          <w:szCs w:val="24"/>
        </w:rPr>
        <w:t>字）</w:t>
      </w:r>
    </w:p>
    <w:p w14:paraId="6EFE16E3">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pPr>
    </w:p>
    <w:p w14:paraId="0D957F09">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eastAsia="楷体_GB2312"/>
          <w:sz w:val="28"/>
        </w:rPr>
      </w:pPr>
      <w:r>
        <w:rPr>
          <w:rFonts w:hint="eastAsia" w:eastAsia="楷体_GB2312"/>
          <w:sz w:val="28"/>
        </w:rPr>
        <w:t>学校名称第一作者，第二作者（四号楷体</w:t>
      </w:r>
      <w:r>
        <w:rPr>
          <w:rFonts w:eastAsia="楷体_GB2312"/>
          <w:sz w:val="28"/>
        </w:rPr>
        <w:t>-GB2312</w:t>
      </w:r>
      <w:r>
        <w:rPr>
          <w:rFonts w:hint="eastAsia" w:eastAsia="楷体_GB2312"/>
          <w:sz w:val="28"/>
        </w:rPr>
        <w:t>，居中）</w:t>
      </w:r>
    </w:p>
    <w:p w14:paraId="7EF2ACBC">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pPr>
      <w:r>
        <w:rPr>
          <w:rFonts w:hint="eastAsia"/>
        </w:rPr>
        <w:t>（</w:t>
      </w:r>
      <w:r>
        <w:t>1</w:t>
      </w:r>
      <w:r>
        <w:rPr>
          <w:rFonts w:hint="eastAsia"/>
        </w:rPr>
        <w:t>．第一作者单位至院系部处，省市邮编；</w:t>
      </w:r>
    </w:p>
    <w:p w14:paraId="5F662398">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eastAsia="楷体_GB2312"/>
          <w:szCs w:val="21"/>
        </w:rPr>
      </w:pPr>
      <w:r>
        <w:t>2</w:t>
      </w:r>
      <w:r>
        <w:rPr>
          <w:rFonts w:hint="eastAsia"/>
        </w:rPr>
        <w:t>．第二作者单位至院系部处，省市邮编）</w:t>
      </w:r>
      <w:r>
        <w:rPr>
          <w:rFonts w:hint="eastAsia" w:eastAsia="楷体_GB2312"/>
          <w:szCs w:val="21"/>
        </w:rPr>
        <w:t>（此处插入作者简介脚注，符号定义为空白）</w:t>
      </w:r>
    </w:p>
    <w:p w14:paraId="775FDBF9">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pPr>
      <w:r>
        <w:rPr>
          <w:rFonts w:hint="eastAsia"/>
        </w:rPr>
        <w:footnoteReference w:id="0" w:customMarkFollows="1"/>
        <w:t>（</w:t>
      </w:r>
      <w:r>
        <w:t>5</w:t>
      </w:r>
      <w:r>
        <w:rPr>
          <w:rFonts w:hint="eastAsia"/>
        </w:rPr>
        <w:t>号宋体居中）</w:t>
      </w:r>
    </w:p>
    <w:p w14:paraId="6CA22810">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pPr>
      <w:r>
        <w:rPr>
          <w:rFonts w:hint="eastAsia"/>
        </w:rPr>
        <w:t>（若为已在正式出版物上发表过且标明了获得省级以上大学生创新创业训练计划项目资助的论文，请在此处注明出版物名称及发表时间）</w:t>
      </w:r>
    </w:p>
    <w:p w14:paraId="36067ED2">
      <w:pPr>
        <w:keepNext w:val="0"/>
        <w:keepLines w:val="0"/>
        <w:pageBreakBefore w:val="0"/>
        <w:widowControl/>
        <w:tabs>
          <w:tab w:val="center" w:pos="4365"/>
        </w:tabs>
        <w:kinsoku/>
        <w:wordWrap/>
        <w:overflowPunct/>
        <w:topLinePunct w:val="0"/>
        <w:autoSpaceDE/>
        <w:autoSpaceDN/>
        <w:bidi w:val="0"/>
        <w:spacing w:beforeAutospacing="0" w:afterAutospacing="0" w:line="360" w:lineRule="auto"/>
        <w:ind w:left="0" w:leftChars="0" w:right="0" w:rightChars="0"/>
        <w:textAlignment w:val="auto"/>
      </w:pPr>
      <w:r>
        <w:rPr>
          <w:rFonts w:eastAsia="楷体_GB2312"/>
          <w:sz w:val="28"/>
        </w:rPr>
        <w:tab/>
      </w:r>
      <w:r>
        <w:rPr>
          <w:rFonts w:hint="eastAsia" w:eastAsia="楷体_GB2312"/>
          <w:sz w:val="28"/>
        </w:rPr>
        <w:t>指导教师姓名及职称（四号楷体</w:t>
      </w:r>
      <w:r>
        <w:rPr>
          <w:rFonts w:eastAsia="楷体_GB2312"/>
          <w:sz w:val="28"/>
        </w:rPr>
        <w:t>-GB2312</w:t>
      </w:r>
      <w:r>
        <w:rPr>
          <w:rFonts w:hint="eastAsia" w:eastAsia="楷体_GB2312"/>
          <w:sz w:val="28"/>
        </w:rPr>
        <w:t>，居中）</w:t>
      </w:r>
    </w:p>
    <w:p w14:paraId="77382950">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361" w:firstLineChars="200"/>
        <w:textAlignment w:val="auto"/>
        <w:rPr>
          <w:rFonts w:ascii="宋体" w:hAnsi="宋体"/>
          <w:sz w:val="18"/>
        </w:rPr>
      </w:pPr>
      <w:r>
        <w:rPr>
          <w:rFonts w:hint="eastAsia" w:ascii="宋体" w:hAnsi="宋体"/>
          <w:b/>
          <w:sz w:val="18"/>
        </w:rPr>
        <w:t>中文摘要</w:t>
      </w:r>
      <w:r>
        <w:rPr>
          <w:rFonts w:hint="eastAsia" w:ascii="宋体" w:hAnsi="宋体"/>
          <w:sz w:val="18"/>
        </w:rPr>
        <w:t>（小五号宋体，加粗）：</w:t>
      </w:r>
      <w:r>
        <w:rPr>
          <w:rFonts w:hint="eastAsia" w:ascii="宋体" w:hAnsi="宋体"/>
          <w:sz w:val="18"/>
          <w:szCs w:val="18"/>
        </w:rPr>
        <w:t>字数一般在300字左右。摘要必须反映全文中心内容，一般包括研究目的、方法、主要观点及结论。写作时，应简写目的，写明采用的具体方法，详细写所得到的结果和结论，</w:t>
      </w:r>
      <w:r>
        <w:rPr>
          <w:rFonts w:hint="eastAsia"/>
          <w:snapToGrid w:val="0"/>
          <w:sz w:val="18"/>
          <w:szCs w:val="18"/>
        </w:rPr>
        <w:t>要突出反映文章的创新性。</w:t>
      </w:r>
      <w:r>
        <w:rPr>
          <w:rFonts w:hint="eastAsia" w:ascii="宋体" w:hAnsi="宋体"/>
          <w:sz w:val="18"/>
          <w:szCs w:val="18"/>
        </w:rPr>
        <w:t>要求语言简明、扼要、准确、客观、逻辑性强。总之，摘要应写得内容充实，不要过分抽象或空洞无物，避免使用“对……具有……意义，价值”等评价性用语，避免使用“本文”、“笔者”等第一人称写法。定稿时要注意纠正语病，删减啰唆重复的语句和句子。（小五号宋体）</w:t>
      </w:r>
    </w:p>
    <w:p w14:paraId="746E4006">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361" w:firstLineChars="200"/>
        <w:textAlignment w:val="auto"/>
        <w:rPr>
          <w:sz w:val="18"/>
          <w:szCs w:val="18"/>
        </w:rPr>
      </w:pPr>
      <w:r>
        <w:rPr>
          <w:rFonts w:hint="eastAsia" w:ascii="宋体" w:hAnsi="宋体"/>
          <w:b/>
          <w:sz w:val="18"/>
        </w:rPr>
        <w:t>英文摘要</w:t>
      </w:r>
      <w:r>
        <w:rPr>
          <w:rFonts w:hint="eastAsia" w:ascii="宋体" w:hAnsi="宋体"/>
          <w:sz w:val="18"/>
        </w:rPr>
        <w:t>（小五号宋体，加粗</w:t>
      </w:r>
      <w:r>
        <w:rPr>
          <w:rFonts w:hint="eastAsia" w:ascii="宋体" w:hAnsi="宋体"/>
          <w:sz w:val="18"/>
          <w:szCs w:val="18"/>
        </w:rPr>
        <w:t>）：不超过120个实词（</w:t>
      </w:r>
      <w:r>
        <w:rPr>
          <w:rFonts w:hint="eastAsia"/>
          <w:sz w:val="18"/>
          <w:szCs w:val="18"/>
        </w:rPr>
        <w:t>小五号</w:t>
      </w:r>
      <w:r>
        <w:rPr>
          <w:sz w:val="18"/>
          <w:szCs w:val="18"/>
        </w:rPr>
        <w:t>Times New Roman</w:t>
      </w:r>
      <w:r>
        <w:rPr>
          <w:rFonts w:hint="eastAsia"/>
          <w:sz w:val="18"/>
          <w:szCs w:val="18"/>
        </w:rPr>
        <w:t>体）</w:t>
      </w:r>
    </w:p>
    <w:p w14:paraId="55F805F7">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361" w:firstLineChars="200"/>
        <w:textAlignment w:val="auto"/>
        <w:rPr>
          <w:rFonts w:ascii="宋体" w:hAnsi="宋体"/>
          <w:sz w:val="18"/>
        </w:rPr>
      </w:pPr>
      <w:r>
        <w:rPr>
          <w:rFonts w:hint="eastAsia" w:ascii="宋体" w:hAnsi="宋体"/>
          <w:b/>
          <w:sz w:val="18"/>
        </w:rPr>
        <w:t>关键词</w:t>
      </w:r>
      <w:r>
        <w:rPr>
          <w:rFonts w:hint="eastAsia" w:ascii="宋体" w:hAnsi="宋体"/>
          <w:sz w:val="18"/>
        </w:rPr>
        <w:t>（小五号宋体，加粗）：词1；词2；词3（3-5个反应所研究的领域和关键特征的词，小五号宋体）</w:t>
      </w:r>
    </w:p>
    <w:p w14:paraId="38CC1879">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600" w:firstLineChars="200"/>
        <w:jc w:val="center"/>
        <w:textAlignment w:val="auto"/>
      </w:pPr>
    </w:p>
    <w:p w14:paraId="702C3EFC">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600" w:firstLineChars="200"/>
        <w:textAlignment w:val="auto"/>
      </w:pPr>
      <w:r>
        <w:rPr>
          <w:rFonts w:hint="eastAsia"/>
        </w:rPr>
        <w:t>下接正文（引言、导论性）或一级标题（引言、导论性）。论文</w:t>
      </w:r>
      <w:r>
        <w:t>Word</w:t>
      </w:r>
      <w:r>
        <w:rPr>
          <w:rFonts w:hint="eastAsia"/>
        </w:rPr>
        <w:t>文档页面设置为</w:t>
      </w:r>
      <w:r>
        <w:t>A4</w:t>
      </w:r>
      <w:r>
        <w:rPr>
          <w:rFonts w:hint="eastAsia"/>
        </w:rPr>
        <w:t>纸型，页边距各</w:t>
      </w:r>
      <w:r>
        <w:t>2</w:t>
      </w:r>
      <w:r>
        <w:rPr>
          <w:rFonts w:hint="eastAsia"/>
        </w:rPr>
        <w:t>，行距</w:t>
      </w:r>
      <w:r>
        <w:t>16</w:t>
      </w:r>
      <w:r>
        <w:rPr>
          <w:rFonts w:hint="eastAsia"/>
        </w:rPr>
        <w:t>磅，正文用五号宋体，其中阿拉伯数字、英文用</w:t>
      </w:r>
      <w:r>
        <w:t>Times New Roman</w:t>
      </w:r>
      <w:r>
        <w:rPr>
          <w:rFonts w:hint="eastAsia"/>
        </w:rPr>
        <w:t>体。</w:t>
      </w:r>
      <w:r>
        <w:rPr>
          <w:rFonts w:hint="eastAsia"/>
          <w:szCs w:val="20"/>
        </w:rPr>
        <w:t>论文要求主题明确、数据可靠、逻辑严密、文字精炼，遵守我国著作权法，注意保守国家机密。</w:t>
      </w:r>
      <w:r>
        <w:rPr>
          <w:rFonts w:hint="eastAsia"/>
        </w:rPr>
        <w:t>题名应恰当简明地反映文章的特定内容，要便于编制题录、索引和选定关键词，不宜使用非公知的缩略词、代号等。</w:t>
      </w:r>
    </w:p>
    <w:p w14:paraId="4AE9D4BA">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600" w:firstLineChars="200"/>
        <w:jc w:val="center"/>
        <w:textAlignment w:val="auto"/>
      </w:pPr>
    </w:p>
    <w:p w14:paraId="5E2B4C84">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黑体" w:eastAsia="黑体"/>
          <w:sz w:val="28"/>
        </w:rPr>
      </w:pPr>
      <w:r>
        <w:rPr>
          <w:rFonts w:hint="eastAsia" w:ascii="黑体" w:eastAsia="黑体"/>
          <w:sz w:val="28"/>
        </w:rPr>
        <w:t>标题一（四号黑体，居中，上下各空一行）</w:t>
      </w:r>
    </w:p>
    <w:p w14:paraId="4E047795">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黑体" w:eastAsia="黑体"/>
          <w:sz w:val="28"/>
        </w:rPr>
      </w:pPr>
    </w:p>
    <w:p w14:paraId="392E16D6">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600" w:firstLineChars="200"/>
        <w:textAlignment w:val="auto"/>
      </w:pPr>
      <w:r>
        <w:rPr>
          <w:rFonts w:hint="eastAsia" w:ascii="宋体" w:hAnsi="宋体"/>
        </w:rPr>
        <w:t>下接正文或二级标题。</w:t>
      </w:r>
      <w:r>
        <w:rPr>
          <w:rFonts w:hint="eastAsia"/>
          <w:szCs w:val="20"/>
        </w:rPr>
        <w:t>参考其他文献，包括引用原文或参考、综述、评论他人观点，要在文中加引注标记，采用顺序编码制，符号按出现的先后顺序为</w:t>
      </w:r>
      <w:r>
        <w:rPr>
          <w:szCs w:val="20"/>
        </w:rPr>
        <w:t>[1][2]</w:t>
      </w:r>
      <w:r>
        <w:rPr>
          <w:rFonts w:hint="eastAsia"/>
          <w:szCs w:val="20"/>
        </w:rPr>
        <w:t>……，用上角标，与文后所列参考文献序号一致。参考文献只列出已经公开出版且在文中加注的文献，著录格式另附。</w:t>
      </w:r>
      <w:r>
        <w:rPr>
          <w:rFonts w:hint="eastAsia" w:ascii="宋体" w:hAnsi="宋体"/>
        </w:rPr>
        <w:t>文中图、表应有自明性，且随文出现</w:t>
      </w:r>
      <w:r>
        <w:rPr>
          <w:rFonts w:hint="eastAsia"/>
          <w:szCs w:val="20"/>
        </w:rPr>
        <w:t>，须注明</w:t>
      </w:r>
      <w:r>
        <w:rPr>
          <w:rFonts w:hint="eastAsia"/>
        </w:rPr>
        <w:t>图名、表名</w:t>
      </w:r>
      <w:r>
        <w:rPr>
          <w:rFonts w:hint="eastAsia"/>
          <w:lang w:eastAsia="zh-CN"/>
        </w:rPr>
        <w:t>，</w:t>
      </w:r>
      <w:r>
        <w:rPr>
          <w:rFonts w:hint="eastAsia"/>
        </w:rPr>
        <w:t>按顺序标明序号如表</w:t>
      </w:r>
      <w:r>
        <w:t>1</w:t>
      </w:r>
      <w:r>
        <w:rPr>
          <w:rFonts w:hint="eastAsia"/>
        </w:rPr>
        <w:t>、表</w:t>
      </w:r>
      <w:r>
        <w:t>2</w:t>
      </w:r>
      <w:r>
        <w:rPr>
          <w:rFonts w:hint="eastAsia"/>
        </w:rPr>
        <w:t>……、图</w:t>
      </w:r>
      <w:r>
        <w:t>1</w:t>
      </w:r>
      <w:r>
        <w:rPr>
          <w:rFonts w:hint="eastAsia"/>
        </w:rPr>
        <w:t>、图</w:t>
      </w:r>
      <w:r>
        <w:t>2</w:t>
      </w:r>
      <w:r>
        <w:rPr>
          <w:rFonts w:hint="eastAsia"/>
        </w:rPr>
        <w:t>……，图名、表名及内容、参考文献均为小五号字</w:t>
      </w:r>
      <w:r>
        <w:rPr>
          <w:rFonts w:hint="eastAsia"/>
          <w:szCs w:val="20"/>
        </w:rPr>
        <w:t>。请在稿件首页地脚处给出作者简介信息</w:t>
      </w:r>
      <w:r>
        <w:rPr>
          <w:rFonts w:hint="eastAsia"/>
          <w:sz w:val="20"/>
          <w:szCs w:val="20"/>
        </w:rPr>
        <w:t>。</w:t>
      </w:r>
    </w:p>
    <w:p w14:paraId="42512705">
      <w:pPr>
        <w:pStyle w:val="43"/>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482"/>
        <w:textAlignment w:val="auto"/>
      </w:pPr>
      <w:r>
        <w:rPr>
          <w:rFonts w:hint="eastAsia"/>
          <w:b/>
        </w:rPr>
        <w:t>（一）标题序号</w:t>
      </w:r>
      <w:r>
        <w:rPr>
          <w:rFonts w:hint="eastAsia"/>
        </w:rPr>
        <w:t>（空两格，加黑）</w:t>
      </w:r>
    </w:p>
    <w:p w14:paraId="6AFA71A2">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600" w:firstLineChars="200"/>
        <w:textAlignment w:val="auto"/>
        <w:rPr>
          <w:szCs w:val="20"/>
        </w:rPr>
      </w:pPr>
      <w:r>
        <w:rPr>
          <w:rFonts w:hint="eastAsia" w:ascii="宋体" w:hAnsi="宋体"/>
        </w:rPr>
        <w:t>下</w:t>
      </w:r>
      <w:r>
        <w:rPr>
          <w:rFonts w:hint="eastAsia"/>
          <w:szCs w:val="20"/>
        </w:rPr>
        <w:t>接正文。论文标题层次采取如下方式：一级标题用“一、二、……”来标识，二级标题用“（一）（二）……”来标识，三级标题用“</w:t>
      </w:r>
      <w:r>
        <w:rPr>
          <w:szCs w:val="20"/>
        </w:rPr>
        <w:t>1</w:t>
      </w:r>
      <w:r>
        <w:rPr>
          <w:rFonts w:hint="eastAsia"/>
          <w:szCs w:val="20"/>
        </w:rPr>
        <w:t>．</w:t>
      </w:r>
      <w:r>
        <w:rPr>
          <w:szCs w:val="20"/>
        </w:rPr>
        <w:t xml:space="preserve"> 2</w:t>
      </w:r>
      <w:r>
        <w:rPr>
          <w:rFonts w:hint="eastAsia"/>
          <w:szCs w:val="20"/>
        </w:rPr>
        <w:t>．…”来标识、四级标题用“（</w:t>
      </w:r>
      <w:r>
        <w:rPr>
          <w:szCs w:val="20"/>
        </w:rPr>
        <w:t>1</w:t>
      </w:r>
      <w:r>
        <w:rPr>
          <w:rFonts w:hint="eastAsia"/>
          <w:szCs w:val="20"/>
        </w:rPr>
        <w:t>）（</w:t>
      </w:r>
      <w:r>
        <w:rPr>
          <w:szCs w:val="20"/>
        </w:rPr>
        <w:t>2</w:t>
      </w:r>
      <w:r>
        <w:rPr>
          <w:rFonts w:hint="eastAsia"/>
          <w:szCs w:val="20"/>
        </w:rPr>
        <w:t>）…”来标识，不使用五级标题。标题行和每段正文首行均空二格。各级标题末尾均不加标点。</w:t>
      </w:r>
    </w:p>
    <w:p w14:paraId="2E7111E1">
      <w:pPr>
        <w:pStyle w:val="43"/>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pPr>
      <w:r>
        <w:rPr>
          <w:rFonts w:hint="eastAsia" w:ascii="宋体" w:hAnsi="宋体" w:eastAsiaTheme="minorEastAsia" w:cstheme="minorBidi"/>
          <w:sz w:val="30"/>
          <w:szCs w:val="30"/>
          <w:lang w:val="en-US" w:eastAsia="zh-CN" w:bidi="ar-SA"/>
        </w:rPr>
        <w:t>1．作者简介示例</w:t>
      </w:r>
    </w:p>
    <w:p w14:paraId="07FCE49D">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600" w:firstLineChars="200"/>
        <w:textAlignment w:val="auto"/>
      </w:pPr>
      <w:r>
        <w:rPr>
          <w:rFonts w:hint="eastAsia"/>
        </w:rPr>
        <w:t>作者简介：周吴郑（</w:t>
      </w:r>
      <w:r>
        <w:t>1970-</w:t>
      </w:r>
      <w:r>
        <w:rPr>
          <w:rFonts w:hint="eastAsia"/>
        </w:rPr>
        <w:t>），男，辽宁大连人，教授，博士生导师，主要从事化学工程与工艺等研究。</w:t>
      </w:r>
    </w:p>
    <w:p w14:paraId="3CF54AED">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600" w:firstLineChars="200"/>
        <w:textAlignment w:val="auto"/>
        <w:rPr>
          <w:rFonts w:ascii="宋体" w:hAnsi="宋体"/>
        </w:rPr>
      </w:pPr>
      <w:r>
        <w:rPr>
          <w:rFonts w:hint="eastAsia" w:ascii="宋体" w:hAnsi="宋体"/>
        </w:rPr>
        <w:t>2</w:t>
      </w:r>
      <w:r>
        <w:rPr>
          <w:rFonts w:hint="eastAsia"/>
          <w:szCs w:val="20"/>
        </w:rPr>
        <w:t>．</w:t>
      </w:r>
      <w:r>
        <w:rPr>
          <w:rFonts w:hint="eastAsia" w:ascii="宋体" w:hAnsi="宋体"/>
        </w:rPr>
        <w:t>插图和表格</w:t>
      </w:r>
    </w:p>
    <w:p w14:paraId="679D6392">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600" w:firstLineChars="200"/>
        <w:textAlignment w:val="auto"/>
        <w:rPr>
          <w:rFonts w:ascii="宋体" w:hAnsi="宋体"/>
        </w:rPr>
      </w:pPr>
      <w:r>
        <w:rPr>
          <w:rFonts w:hint="eastAsia" w:ascii="宋体" w:hAnsi="宋体"/>
        </w:rPr>
        <w:t>（1）文中只有一个表（或一个图）均不加表（图）序。</w:t>
      </w:r>
    </w:p>
    <w:p w14:paraId="5A8E7B45">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600" w:firstLineChars="200"/>
        <w:textAlignment w:val="auto"/>
        <w:rPr>
          <w:rFonts w:ascii="宋体" w:hAnsi="宋体"/>
        </w:rPr>
      </w:pPr>
      <w:r>
        <w:rPr>
          <w:rFonts w:hint="eastAsia" w:ascii="宋体" w:hAnsi="宋体"/>
        </w:rPr>
        <w:t>（2）插图的图序、图名应放在插图的下方，居中排印。图序与图名之间空一个字。“图注”应排在图的下面（图序上面）各条说明可连排，其中间加分号，末尾一条不加标点。</w:t>
      </w:r>
    </w:p>
    <w:p w14:paraId="34F7CA6A">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600" w:firstLineChars="200"/>
        <w:textAlignment w:val="auto"/>
        <w:rPr>
          <w:rFonts w:ascii="宋体" w:hAnsi="宋体"/>
        </w:rPr>
      </w:pPr>
      <w:r>
        <w:rPr>
          <w:rFonts w:hint="eastAsia" w:ascii="宋体" w:hAnsi="宋体"/>
        </w:rPr>
        <w:t>（3）表格的表名和表序应放在表格的上部，居中排印；表格的左右边框线应去掉；表格中的文字结束时，不加标点。“表注”排在表下，左起空二字，末尾加标点。</w:t>
      </w:r>
    </w:p>
    <w:p w14:paraId="5F8D8BAE">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600" w:firstLineChars="200"/>
        <w:textAlignment w:val="auto"/>
        <w:rPr>
          <w:rFonts w:ascii="宋体" w:hAnsi="宋体"/>
        </w:rPr>
      </w:pPr>
      <w:r>
        <w:rPr>
          <w:rFonts w:hint="eastAsia" w:ascii="宋体" w:hAnsi="宋体"/>
        </w:rPr>
        <w:t>（4）图片需提供可供出版的电子格式。图片分辨率不低于72dbi。</w:t>
      </w:r>
    </w:p>
    <w:p w14:paraId="59E6811A">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600" w:firstLineChars="200"/>
        <w:textAlignment w:val="auto"/>
        <w:rPr>
          <w:rFonts w:ascii="宋体" w:hAnsi="宋体"/>
        </w:rPr>
      </w:pPr>
      <w:r>
        <w:rPr>
          <w:rFonts w:hint="eastAsia" w:ascii="宋体" w:hAnsi="宋体"/>
        </w:rPr>
        <w:t>3</w:t>
      </w:r>
      <w:r>
        <w:rPr>
          <w:rFonts w:hint="eastAsia"/>
          <w:szCs w:val="20"/>
        </w:rPr>
        <w:t>．</w:t>
      </w:r>
      <w:r>
        <w:rPr>
          <w:rFonts w:hint="eastAsia" w:ascii="宋体" w:hAnsi="宋体"/>
        </w:rPr>
        <w:t>公式</w:t>
      </w:r>
    </w:p>
    <w:p w14:paraId="373F1A20">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600" w:firstLineChars="200"/>
        <w:textAlignment w:val="auto"/>
        <w:rPr>
          <w:rFonts w:ascii="宋体" w:hAnsi="宋体"/>
        </w:rPr>
      </w:pPr>
      <w:r>
        <w:rPr>
          <w:rFonts w:hint="eastAsia" w:ascii="宋体" w:hAnsi="宋体"/>
        </w:rPr>
        <w:t>公式应单占一行并居中排印，末尾不必加标点符号；一行如有两个以上式子的，可用标点符号隔开。</w:t>
      </w:r>
    </w:p>
    <w:p w14:paraId="1BEA84A0">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600" w:firstLineChars="200"/>
        <w:textAlignment w:val="auto"/>
        <w:rPr>
          <w:rFonts w:ascii="宋体" w:hAnsi="宋体"/>
        </w:rPr>
      </w:pPr>
      <w:r>
        <w:rPr>
          <w:rFonts w:hint="eastAsia" w:ascii="宋体" w:hAnsi="宋体"/>
        </w:rPr>
        <w:t>4</w:t>
      </w:r>
      <w:r>
        <w:rPr>
          <w:rFonts w:hint="eastAsia"/>
          <w:szCs w:val="20"/>
        </w:rPr>
        <w:t>．</w:t>
      </w:r>
      <w:r>
        <w:rPr>
          <w:rFonts w:hint="eastAsia" w:ascii="宋体" w:hAnsi="宋体"/>
        </w:rPr>
        <w:t>数字</w:t>
      </w:r>
    </w:p>
    <w:p w14:paraId="62307F56">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600" w:firstLineChars="200"/>
        <w:textAlignment w:val="auto"/>
        <w:rPr>
          <w:rFonts w:ascii="宋体" w:hAnsi="宋体"/>
        </w:rPr>
      </w:pPr>
      <w:r>
        <w:rPr>
          <w:rFonts w:hint="eastAsia" w:ascii="宋体" w:hAnsi="宋体"/>
        </w:rPr>
        <w:t>以下情况应当使用阿拉伯数字：在书写公历世纪、年代、年、月和时刻时；在记数与计量时（包括正负数、分数、小数、百分比、约数等）。以下情况应当使用汉字：数字作为词素构成定型的词、词组、惯用语、缩略语或具有修饰色彩的语句时；邻近的2个数字并列连用，表示概数的时候应当使用汉字，连用的2个数字之间不应用顿号隔开。</w:t>
      </w:r>
    </w:p>
    <w:p w14:paraId="23F7811F">
      <w:pPr>
        <w:pStyle w:val="43"/>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482"/>
        <w:textAlignment w:val="auto"/>
      </w:pPr>
      <w:r>
        <w:rPr>
          <w:rFonts w:hint="eastAsia"/>
          <w:b/>
        </w:rPr>
        <w:t>参考文献</w:t>
      </w:r>
      <w:r>
        <w:rPr>
          <w:rFonts w:hint="eastAsia"/>
        </w:rPr>
        <w:t>（小五号宋体，加粗）：</w:t>
      </w:r>
    </w:p>
    <w:p w14:paraId="2CFC0534">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360" w:firstLineChars="200"/>
        <w:textAlignment w:val="auto"/>
        <w:rPr>
          <w:rFonts w:ascii="宋体" w:hAnsi="宋体"/>
          <w:sz w:val="18"/>
          <w:szCs w:val="18"/>
        </w:rPr>
      </w:pPr>
      <w:r>
        <w:rPr>
          <w:rFonts w:hint="eastAsia" w:ascii="宋体" w:hAnsi="宋体"/>
          <w:sz w:val="18"/>
          <w:szCs w:val="18"/>
        </w:rPr>
        <w:t>[1]作者姓名，作者姓名. 参考文献题目[J]. 期刊或杂志等名称，年份，卷(期数)：文章起-止页码.</w:t>
      </w:r>
    </w:p>
    <w:p w14:paraId="224D2BFB">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360" w:firstLineChars="200"/>
        <w:textAlignment w:val="auto"/>
        <w:rPr>
          <w:rFonts w:ascii="宋体" w:hAnsi="宋体"/>
          <w:sz w:val="18"/>
          <w:szCs w:val="18"/>
        </w:rPr>
      </w:pPr>
      <w:r>
        <w:rPr>
          <w:rFonts w:hint="eastAsia" w:ascii="宋体" w:hAnsi="宋体"/>
          <w:sz w:val="18"/>
          <w:szCs w:val="18"/>
        </w:rPr>
        <w:t>[2]刘凡丰. 美国研究型大学本科教育改革透视[J]. 高等教育研究，2003，5(1)：18-19.没有卷的就直接写2003，（1）（本条为期刊杂志著录格式）</w:t>
      </w:r>
    </w:p>
    <w:p w14:paraId="5EFC5856">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360" w:firstLineChars="200"/>
        <w:textAlignment w:val="auto"/>
        <w:rPr>
          <w:rFonts w:ascii="宋体" w:hAnsi="宋体"/>
          <w:sz w:val="18"/>
          <w:szCs w:val="18"/>
        </w:rPr>
      </w:pPr>
      <w:r>
        <w:rPr>
          <w:rFonts w:hint="eastAsia" w:ascii="宋体" w:hAnsi="宋体"/>
          <w:sz w:val="18"/>
          <w:szCs w:val="18"/>
        </w:rPr>
        <w:t>[3]谭丙煜. 怎样撰写科学论文[M]. 沈阳：辽宁人民出版社，1982.5-6.（本条为中文图书著录格式）</w:t>
      </w:r>
    </w:p>
    <w:p w14:paraId="66E4895C">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360" w:firstLineChars="200"/>
        <w:textAlignment w:val="auto"/>
        <w:rPr>
          <w:rFonts w:ascii="宋体" w:hAnsi="宋体"/>
          <w:sz w:val="18"/>
          <w:szCs w:val="18"/>
        </w:rPr>
      </w:pPr>
      <w:r>
        <w:rPr>
          <w:rFonts w:hint="eastAsia" w:ascii="宋体" w:hAnsi="宋体"/>
          <w:sz w:val="18"/>
          <w:szCs w:val="18"/>
        </w:rPr>
        <w:t>[4]作者姓名. 参考文献题目[D]. 南京：南京农业大学，2002.（本条为硕士、博士论文著录格式）</w:t>
      </w:r>
    </w:p>
    <w:p w14:paraId="3F41F32A">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360" w:firstLineChars="200"/>
        <w:textAlignment w:val="auto"/>
        <w:rPr>
          <w:rFonts w:ascii="宋体" w:hAnsi="宋体"/>
          <w:sz w:val="18"/>
          <w:szCs w:val="18"/>
        </w:rPr>
      </w:pPr>
      <w:r>
        <w:rPr>
          <w:rFonts w:hint="eastAsia" w:ascii="宋体" w:hAnsi="宋体"/>
          <w:sz w:val="18"/>
          <w:szCs w:val="18"/>
        </w:rPr>
        <w:t>[5]作者姓名. 参考文献题目[N]. 人民日报，2005-06-12（第几版）.（本条为报纸著录格式）</w:t>
      </w:r>
    </w:p>
    <w:p w14:paraId="5B77C63E">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360" w:firstLineChars="200"/>
        <w:textAlignment w:val="auto"/>
        <w:rPr>
          <w:rFonts w:ascii="宋体" w:hAnsi="宋体"/>
          <w:sz w:val="18"/>
          <w:szCs w:val="18"/>
        </w:rPr>
      </w:pPr>
      <w:r>
        <w:rPr>
          <w:rFonts w:hint="eastAsia" w:ascii="宋体" w:hAnsi="宋体"/>
          <w:sz w:val="18"/>
          <w:szCs w:val="18"/>
        </w:rPr>
        <w:t>[6]作者姓名. 电子文献题名[EB/OL]．电子文献的出处或可获地址，发表或更新日期.</w:t>
      </w:r>
    </w:p>
    <w:p w14:paraId="0950E39E">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360" w:firstLineChars="200"/>
        <w:textAlignment w:val="auto"/>
        <w:rPr>
          <w:rFonts w:ascii="宋体" w:hAnsi="宋体"/>
          <w:sz w:val="18"/>
          <w:szCs w:val="18"/>
        </w:rPr>
      </w:pPr>
      <w:r>
        <w:rPr>
          <w:rFonts w:hint="eastAsia" w:ascii="宋体" w:hAnsi="宋体"/>
          <w:sz w:val="18"/>
          <w:szCs w:val="18"/>
        </w:rPr>
        <w:t>[7]作者姓名. 参考文献题目[A].主编. 论文集名[C]. 出版地：出版单位，出版年. 起-止页码.（本条为论文集著录格式）</w:t>
      </w:r>
    </w:p>
    <w:p w14:paraId="343FA034">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360" w:firstLineChars="200"/>
        <w:textAlignment w:val="auto"/>
        <w:rPr>
          <w:rFonts w:ascii="宋体" w:hAnsi="宋体"/>
          <w:sz w:val="18"/>
          <w:szCs w:val="18"/>
        </w:rPr>
      </w:pPr>
      <w:r>
        <w:rPr>
          <w:rFonts w:hint="eastAsia" w:ascii="宋体" w:hAnsi="宋体"/>
          <w:sz w:val="18"/>
          <w:szCs w:val="18"/>
        </w:rPr>
        <w:t xml:space="preserve">[8]外国作者姓名（作者姓名：姓在前，名在后，姓全拼大写，名缩写，姓与名之间隔半格，作者之间用逗号隔开。）.参考文献题目[M].译者（名字）译. 出版地：出版单位，出版年. 起-止页码.（本条为原著翻译中文的著录格式，多个译者可写为：***，***，***，等译.） （小五号宋体） </w:t>
      </w:r>
    </w:p>
    <w:p w14:paraId="191AB070">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360" w:firstLineChars="200"/>
        <w:textAlignment w:val="auto"/>
        <w:rPr>
          <w:rFonts w:ascii="宋体" w:hAnsi="宋体"/>
          <w:sz w:val="18"/>
          <w:szCs w:val="18"/>
        </w:rPr>
      </w:pPr>
    </w:p>
    <w:p w14:paraId="3989598F">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both"/>
        <w:textAlignment w:val="auto"/>
        <w:rPr>
          <w:rFonts w:ascii="方正小标宋简体" w:hAnsi="黑体" w:eastAsia="方正小标宋简体"/>
          <w:sz w:val="32"/>
          <w:szCs w:val="36"/>
        </w:rPr>
      </w:pPr>
    </w:p>
    <w:p w14:paraId="5B974E36">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both"/>
        <w:textAlignment w:val="auto"/>
        <w:rPr>
          <w:rFonts w:ascii="方正小标宋简体" w:hAnsi="黑体" w:eastAsia="方正小标宋简体"/>
          <w:sz w:val="32"/>
          <w:szCs w:val="36"/>
        </w:rPr>
      </w:pPr>
    </w:p>
    <w:p w14:paraId="05947C79">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both"/>
        <w:textAlignment w:val="auto"/>
        <w:rPr>
          <w:rFonts w:ascii="方正小标宋简体" w:hAnsi="黑体" w:eastAsia="方正小标宋简体"/>
          <w:sz w:val="32"/>
          <w:szCs w:val="36"/>
        </w:rPr>
      </w:pPr>
    </w:p>
    <w:p w14:paraId="1E1C2315">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both"/>
        <w:textAlignment w:val="auto"/>
        <w:rPr>
          <w:rFonts w:ascii="方正小标宋简体" w:hAnsi="黑体" w:eastAsia="方正小标宋简体"/>
          <w:sz w:val="32"/>
          <w:szCs w:val="36"/>
        </w:rPr>
      </w:pPr>
    </w:p>
    <w:p w14:paraId="5E500ED6">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both"/>
        <w:textAlignment w:val="auto"/>
        <w:rPr>
          <w:rFonts w:ascii="方正小标宋简体" w:hAnsi="黑体" w:eastAsia="方正小标宋简体"/>
          <w:sz w:val="32"/>
          <w:szCs w:val="36"/>
        </w:rPr>
      </w:pPr>
    </w:p>
    <w:p w14:paraId="74526980">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both"/>
        <w:textAlignment w:val="auto"/>
        <w:rPr>
          <w:rFonts w:ascii="方正小标宋简体" w:hAnsi="黑体" w:eastAsia="方正小标宋简体"/>
          <w:sz w:val="32"/>
          <w:szCs w:val="36"/>
        </w:rPr>
      </w:pPr>
    </w:p>
    <w:p w14:paraId="6E088B22">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both"/>
        <w:textAlignment w:val="auto"/>
        <w:rPr>
          <w:rFonts w:ascii="方正小标宋简体" w:hAnsi="黑体" w:eastAsia="方正小标宋简体"/>
          <w:sz w:val="32"/>
          <w:szCs w:val="36"/>
        </w:rPr>
      </w:pPr>
    </w:p>
    <w:p w14:paraId="0B390FEF">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both"/>
        <w:textAlignment w:val="auto"/>
        <w:rPr>
          <w:rFonts w:ascii="方正小标宋简体" w:hAnsi="黑体" w:eastAsia="方正小标宋简体"/>
          <w:sz w:val="32"/>
          <w:szCs w:val="36"/>
        </w:rPr>
      </w:pPr>
    </w:p>
    <w:p w14:paraId="0167481C">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both"/>
        <w:textAlignment w:val="auto"/>
        <w:rPr>
          <w:rFonts w:ascii="方正小标宋简体" w:hAnsi="黑体" w:eastAsia="方正小标宋简体"/>
          <w:sz w:val="32"/>
          <w:szCs w:val="36"/>
        </w:rPr>
      </w:pPr>
      <w:r>
        <w:rPr>
          <w:rFonts w:hint="eastAsia" w:ascii="方正小标宋简体" w:hAnsi="黑体" w:eastAsia="方正小标宋简体"/>
          <w:sz w:val="32"/>
          <w:szCs w:val="36"/>
        </w:rPr>
        <w:t>附件1-5</w:t>
      </w:r>
    </w:p>
    <w:p w14:paraId="563C5D9F">
      <w:pPr>
        <w:keepNext w:val="0"/>
        <w:keepLines w:val="0"/>
        <w:pageBreakBefore w:val="0"/>
        <w:widowControl/>
        <w:kinsoku/>
        <w:wordWrap/>
        <w:overflowPunct/>
        <w:topLinePunct w:val="0"/>
        <w:autoSpaceDE/>
        <w:autoSpaceDN/>
        <w:bidi w:val="0"/>
        <w:spacing w:beforeAutospacing="0" w:afterAutospacing="0" w:line="360" w:lineRule="auto"/>
        <w:ind w:right="0" w:rightChars="0"/>
        <w:jc w:val="center"/>
        <w:textAlignment w:val="auto"/>
        <w:rPr>
          <w:rFonts w:hint="eastAsia" w:ascii="黑体" w:hAnsi="黑体" w:eastAsia="黑体" w:cs="黑体"/>
          <w:b/>
          <w:sz w:val="40"/>
          <w:szCs w:val="24"/>
        </w:rPr>
      </w:pPr>
      <w:r>
        <w:rPr>
          <w:rFonts w:hint="eastAsia" w:ascii="黑体" w:hAnsi="黑体" w:eastAsia="黑体" w:cs="黑体"/>
          <w:b/>
          <w:sz w:val="40"/>
          <w:szCs w:val="24"/>
        </w:rPr>
        <w:t>第十</w:t>
      </w:r>
      <w:r>
        <w:rPr>
          <w:rFonts w:hint="eastAsia" w:ascii="黑体" w:hAnsi="黑体" w:eastAsia="黑体" w:cs="黑体"/>
          <w:b/>
          <w:sz w:val="40"/>
          <w:szCs w:val="24"/>
          <w:lang w:val="en-US" w:eastAsia="zh-CN"/>
        </w:rPr>
        <w:t>二</w:t>
      </w:r>
      <w:r>
        <w:rPr>
          <w:rFonts w:hint="eastAsia" w:ascii="黑体" w:hAnsi="黑体" w:eastAsia="黑体" w:cs="黑体"/>
          <w:b/>
          <w:sz w:val="40"/>
          <w:szCs w:val="24"/>
        </w:rPr>
        <w:t>届辽宁省大学生创新年会作品评审标准</w:t>
      </w:r>
    </w:p>
    <w:p w14:paraId="3D1F0E35">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textAlignment w:val="auto"/>
        <w:rPr>
          <w:rFonts w:hint="eastAsia" w:ascii="黑体" w:hAnsi="黑体" w:eastAsia="黑体" w:cs="黑体"/>
          <w:b/>
          <w:bCs/>
          <w:sz w:val="28"/>
          <w:szCs w:val="28"/>
        </w:rPr>
      </w:pPr>
      <w:r>
        <w:rPr>
          <w:rFonts w:hint="eastAsia" w:ascii="黑体" w:hAnsi="黑体" w:eastAsia="黑体" w:cs="黑体"/>
          <w:b/>
          <w:bCs/>
          <w:sz w:val="28"/>
          <w:szCs w:val="28"/>
        </w:rPr>
        <w:t>一、评价指标</w:t>
      </w:r>
    </w:p>
    <w:p w14:paraId="393FFC5D">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textAlignment w:val="auto"/>
        <w:rPr>
          <w:rFonts w:ascii="仿宋_GB2312" w:hAnsi="仿宋" w:eastAsia="仿宋_GB2312" w:cs="宋体"/>
          <w:b/>
          <w:sz w:val="28"/>
          <w:szCs w:val="28"/>
        </w:rPr>
      </w:pPr>
      <w:r>
        <w:rPr>
          <w:rFonts w:hint="eastAsia" w:ascii="仿宋_GB2312" w:hAnsi="仿宋" w:eastAsia="仿宋_GB2312" w:cs="仿宋"/>
          <w:b/>
          <w:bCs/>
          <w:sz w:val="28"/>
          <w:szCs w:val="28"/>
        </w:rPr>
        <w:t>1.学术论文</w:t>
      </w:r>
    </w:p>
    <w:tbl>
      <w:tblPr>
        <w:tblStyle w:val="9"/>
        <w:tblW w:w="0" w:type="auto"/>
        <w:tblInd w:w="0" w:type="dxa"/>
        <w:tblLayout w:type="fixed"/>
        <w:tblCellMar>
          <w:top w:w="0" w:type="dxa"/>
          <w:left w:w="0" w:type="dxa"/>
          <w:bottom w:w="0" w:type="dxa"/>
          <w:right w:w="0" w:type="dxa"/>
        </w:tblCellMar>
      </w:tblPr>
      <w:tblGrid>
        <w:gridCol w:w="1266"/>
        <w:gridCol w:w="709"/>
        <w:gridCol w:w="827"/>
        <w:gridCol w:w="6228"/>
      </w:tblGrid>
      <w:tr w14:paraId="29BBDE71">
        <w:tblPrEx>
          <w:tblCellMar>
            <w:top w:w="0" w:type="dxa"/>
            <w:left w:w="0" w:type="dxa"/>
            <w:bottom w:w="0" w:type="dxa"/>
            <w:right w:w="0" w:type="dxa"/>
          </w:tblCellMar>
        </w:tblPrEx>
        <w:tc>
          <w:tcPr>
            <w:tcW w:w="197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53A3089">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cs="宋体"/>
                <w:color w:val="000000"/>
                <w:sz w:val="24"/>
                <w:szCs w:val="28"/>
              </w:rPr>
            </w:pPr>
            <w:r>
              <w:rPr>
                <w:rFonts w:hint="eastAsia" w:ascii="仿宋_GB2312" w:hAnsi="仿宋" w:eastAsia="仿宋_GB2312" w:cs="宋体"/>
                <w:b/>
                <w:bCs/>
                <w:color w:val="000000"/>
                <w:sz w:val="24"/>
                <w:szCs w:val="28"/>
              </w:rPr>
              <w:t>评审项目</w:t>
            </w:r>
          </w:p>
        </w:tc>
        <w:tc>
          <w:tcPr>
            <w:tcW w:w="827"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0D68B7E3">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cs="宋体"/>
                <w:color w:val="000000"/>
                <w:sz w:val="24"/>
                <w:szCs w:val="28"/>
              </w:rPr>
            </w:pPr>
            <w:r>
              <w:rPr>
                <w:rFonts w:hint="eastAsia" w:ascii="仿宋_GB2312" w:hAnsi="仿宋" w:eastAsia="仿宋_GB2312" w:cs="宋体"/>
                <w:b/>
                <w:bCs/>
                <w:color w:val="000000"/>
                <w:sz w:val="24"/>
                <w:szCs w:val="28"/>
              </w:rPr>
              <w:t>权重</w:t>
            </w:r>
          </w:p>
        </w:tc>
        <w:tc>
          <w:tcPr>
            <w:tcW w:w="6228"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756DBA25">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cs="宋体"/>
                <w:color w:val="000000"/>
                <w:sz w:val="24"/>
                <w:szCs w:val="28"/>
              </w:rPr>
            </w:pPr>
            <w:r>
              <w:rPr>
                <w:rFonts w:hint="eastAsia" w:ascii="仿宋_GB2312" w:hAnsi="仿宋" w:eastAsia="仿宋_GB2312" w:cs="宋体"/>
                <w:b/>
                <w:bCs/>
                <w:color w:val="000000"/>
                <w:sz w:val="24"/>
                <w:szCs w:val="28"/>
              </w:rPr>
              <w:t>评审内容</w:t>
            </w:r>
          </w:p>
        </w:tc>
      </w:tr>
      <w:tr w14:paraId="45DB25DE">
        <w:tblPrEx>
          <w:tblCellMar>
            <w:top w:w="0" w:type="dxa"/>
            <w:left w:w="0" w:type="dxa"/>
            <w:bottom w:w="0" w:type="dxa"/>
            <w:right w:w="0" w:type="dxa"/>
          </w:tblCellMar>
        </w:tblPrEx>
        <w:tc>
          <w:tcPr>
            <w:tcW w:w="1975" w:type="dxa"/>
            <w:gridSpan w:val="2"/>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68A43957">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1.选题</w:t>
            </w:r>
          </w:p>
        </w:tc>
        <w:tc>
          <w:tcPr>
            <w:tcW w:w="827" w:type="dxa"/>
            <w:tcBorders>
              <w:top w:val="nil"/>
              <w:left w:val="nil"/>
              <w:bottom w:val="single" w:color="auto" w:sz="8" w:space="0"/>
              <w:right w:val="single" w:color="auto" w:sz="8" w:space="0"/>
            </w:tcBorders>
            <w:tcMar>
              <w:top w:w="0" w:type="dxa"/>
              <w:left w:w="108" w:type="dxa"/>
              <w:bottom w:w="0" w:type="dxa"/>
              <w:right w:w="108" w:type="dxa"/>
            </w:tcMar>
          </w:tcPr>
          <w:p w14:paraId="1780F22C">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15%</w:t>
            </w:r>
          </w:p>
        </w:tc>
        <w:tc>
          <w:tcPr>
            <w:tcW w:w="6228" w:type="dxa"/>
            <w:tcBorders>
              <w:top w:val="nil"/>
              <w:left w:val="nil"/>
              <w:bottom w:val="single" w:color="auto" w:sz="8" w:space="0"/>
              <w:right w:val="single" w:color="auto" w:sz="8" w:space="0"/>
            </w:tcBorders>
            <w:tcMar>
              <w:top w:w="0" w:type="dxa"/>
              <w:left w:w="108" w:type="dxa"/>
              <w:bottom w:w="0" w:type="dxa"/>
              <w:right w:w="108" w:type="dxa"/>
            </w:tcMar>
          </w:tcPr>
          <w:p w14:paraId="7BDDA269">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选题有理论意义和实际应用价值。</w:t>
            </w:r>
          </w:p>
        </w:tc>
      </w:tr>
      <w:tr w14:paraId="5369F287">
        <w:tblPrEx>
          <w:tblCellMar>
            <w:top w:w="0" w:type="dxa"/>
            <w:left w:w="0" w:type="dxa"/>
            <w:bottom w:w="0" w:type="dxa"/>
            <w:right w:w="0" w:type="dxa"/>
          </w:tblCellMar>
        </w:tblPrEx>
        <w:tc>
          <w:tcPr>
            <w:tcW w:w="1266" w:type="dxa"/>
            <w:vMerge w:val="restart"/>
            <w:tcBorders>
              <w:top w:val="single" w:color="auto" w:sz="4" w:space="0"/>
              <w:left w:val="single" w:color="auto" w:sz="8" w:space="0"/>
              <w:right w:val="single" w:color="auto" w:sz="4" w:space="0"/>
            </w:tcBorders>
            <w:tcMar>
              <w:top w:w="0" w:type="dxa"/>
              <w:left w:w="108" w:type="dxa"/>
              <w:bottom w:w="0" w:type="dxa"/>
              <w:right w:w="108" w:type="dxa"/>
            </w:tcMar>
            <w:vAlign w:val="center"/>
          </w:tcPr>
          <w:p w14:paraId="3DE929B6">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2.规范性</w:t>
            </w:r>
          </w:p>
        </w:tc>
        <w:tc>
          <w:tcPr>
            <w:tcW w:w="709" w:type="dxa"/>
            <w:tcBorders>
              <w:top w:val="single" w:color="auto" w:sz="4" w:space="0"/>
              <w:left w:val="single" w:color="auto" w:sz="4" w:space="0"/>
              <w:bottom w:val="single" w:color="auto" w:sz="8" w:space="0"/>
              <w:right w:val="single" w:color="auto" w:sz="8" w:space="0"/>
            </w:tcBorders>
            <w:vAlign w:val="center"/>
          </w:tcPr>
          <w:p w14:paraId="7367A3D1">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结构</w:t>
            </w:r>
          </w:p>
        </w:tc>
        <w:tc>
          <w:tcPr>
            <w:tcW w:w="827" w:type="dxa"/>
            <w:tcBorders>
              <w:top w:val="nil"/>
              <w:left w:val="nil"/>
              <w:bottom w:val="single" w:color="auto" w:sz="8" w:space="0"/>
              <w:right w:val="single" w:color="auto" w:sz="8" w:space="0"/>
            </w:tcBorders>
            <w:tcMar>
              <w:top w:w="0" w:type="dxa"/>
              <w:left w:w="108" w:type="dxa"/>
              <w:bottom w:w="0" w:type="dxa"/>
              <w:right w:w="108" w:type="dxa"/>
            </w:tcMar>
            <w:vAlign w:val="center"/>
          </w:tcPr>
          <w:p w14:paraId="26D28950">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15%</w:t>
            </w:r>
          </w:p>
        </w:tc>
        <w:tc>
          <w:tcPr>
            <w:tcW w:w="6228" w:type="dxa"/>
            <w:tcBorders>
              <w:top w:val="nil"/>
              <w:left w:val="nil"/>
              <w:bottom w:val="single" w:color="auto" w:sz="8" w:space="0"/>
              <w:right w:val="single" w:color="auto" w:sz="8" w:space="0"/>
            </w:tcBorders>
            <w:tcMar>
              <w:top w:w="0" w:type="dxa"/>
              <w:left w:w="108" w:type="dxa"/>
              <w:bottom w:w="0" w:type="dxa"/>
              <w:right w:w="108" w:type="dxa"/>
            </w:tcMar>
            <w:vAlign w:val="center"/>
          </w:tcPr>
          <w:p w14:paraId="0C9391E9">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条理清晰，层次分明；结构严谨，逻辑性强；文字通顺，图文规范。</w:t>
            </w:r>
          </w:p>
        </w:tc>
      </w:tr>
      <w:tr w14:paraId="15F6090E">
        <w:tblPrEx>
          <w:tblCellMar>
            <w:top w:w="0" w:type="dxa"/>
            <w:left w:w="0" w:type="dxa"/>
            <w:bottom w:w="0" w:type="dxa"/>
            <w:right w:w="0" w:type="dxa"/>
          </w:tblCellMar>
        </w:tblPrEx>
        <w:tc>
          <w:tcPr>
            <w:tcW w:w="1266" w:type="dxa"/>
            <w:vMerge w:val="continue"/>
            <w:tcBorders>
              <w:left w:val="single" w:color="auto" w:sz="8" w:space="0"/>
              <w:bottom w:val="single" w:color="auto" w:sz="8" w:space="0"/>
              <w:right w:val="single" w:color="auto" w:sz="4" w:space="0"/>
            </w:tcBorders>
            <w:tcMar>
              <w:top w:w="0" w:type="dxa"/>
              <w:left w:w="108" w:type="dxa"/>
              <w:bottom w:w="0" w:type="dxa"/>
              <w:right w:w="108" w:type="dxa"/>
            </w:tcMar>
            <w:vAlign w:val="center"/>
          </w:tcPr>
          <w:p w14:paraId="04EC0438">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cs="宋体"/>
                <w:color w:val="000000"/>
                <w:sz w:val="24"/>
                <w:szCs w:val="28"/>
              </w:rPr>
            </w:pPr>
          </w:p>
        </w:tc>
        <w:tc>
          <w:tcPr>
            <w:tcW w:w="709" w:type="dxa"/>
            <w:tcBorders>
              <w:top w:val="nil"/>
              <w:left w:val="single" w:color="auto" w:sz="4" w:space="0"/>
              <w:bottom w:val="single" w:color="auto" w:sz="8" w:space="0"/>
              <w:right w:val="single" w:color="auto" w:sz="8" w:space="0"/>
            </w:tcBorders>
            <w:vAlign w:val="center"/>
          </w:tcPr>
          <w:p w14:paraId="07E9CECA">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内容</w:t>
            </w:r>
          </w:p>
        </w:tc>
        <w:tc>
          <w:tcPr>
            <w:tcW w:w="827" w:type="dxa"/>
            <w:tcBorders>
              <w:top w:val="nil"/>
              <w:left w:val="nil"/>
              <w:bottom w:val="single" w:color="auto" w:sz="8" w:space="0"/>
              <w:right w:val="single" w:color="auto" w:sz="8" w:space="0"/>
            </w:tcBorders>
            <w:tcMar>
              <w:top w:w="0" w:type="dxa"/>
              <w:left w:w="108" w:type="dxa"/>
              <w:bottom w:w="0" w:type="dxa"/>
              <w:right w:w="108" w:type="dxa"/>
            </w:tcMar>
            <w:vAlign w:val="center"/>
          </w:tcPr>
          <w:p w14:paraId="03CA4091">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25%</w:t>
            </w:r>
          </w:p>
        </w:tc>
        <w:tc>
          <w:tcPr>
            <w:tcW w:w="6228" w:type="dxa"/>
            <w:tcBorders>
              <w:top w:val="nil"/>
              <w:left w:val="nil"/>
              <w:bottom w:val="single" w:color="auto" w:sz="8" w:space="0"/>
              <w:right w:val="single" w:color="auto" w:sz="8" w:space="0"/>
            </w:tcBorders>
            <w:tcMar>
              <w:top w:w="0" w:type="dxa"/>
              <w:left w:w="108" w:type="dxa"/>
              <w:bottom w:w="0" w:type="dxa"/>
              <w:right w:w="108" w:type="dxa"/>
            </w:tcMar>
          </w:tcPr>
          <w:p w14:paraId="4D902CCB">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思路清晰，论点明确，论据充分；方法新颖，恰当；实验方案合理，数据科学完整；对问题有独到的分析和见解；查阅了一定数量文献资料，对有关问题的研究状况有很好的了解。</w:t>
            </w:r>
          </w:p>
        </w:tc>
      </w:tr>
      <w:tr w14:paraId="62230EFB">
        <w:tblPrEx>
          <w:tblCellMar>
            <w:top w:w="0" w:type="dxa"/>
            <w:left w:w="0" w:type="dxa"/>
            <w:bottom w:w="0" w:type="dxa"/>
            <w:right w:w="0" w:type="dxa"/>
          </w:tblCellMar>
        </w:tblPrEx>
        <w:tc>
          <w:tcPr>
            <w:tcW w:w="197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F1E3E2">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cs="宋体"/>
                <w:color w:val="0D0D0D"/>
                <w:sz w:val="24"/>
                <w:szCs w:val="28"/>
              </w:rPr>
            </w:pPr>
            <w:r>
              <w:rPr>
                <w:rFonts w:hint="eastAsia" w:ascii="仿宋_GB2312" w:hAnsi="仿宋" w:eastAsia="仿宋_GB2312" w:cs="宋体"/>
                <w:color w:val="0D0D0D"/>
                <w:sz w:val="24"/>
                <w:szCs w:val="28"/>
              </w:rPr>
              <w:t>3.创新性</w:t>
            </w:r>
          </w:p>
        </w:tc>
        <w:tc>
          <w:tcPr>
            <w:tcW w:w="827" w:type="dxa"/>
            <w:tcBorders>
              <w:top w:val="nil"/>
              <w:left w:val="nil"/>
              <w:bottom w:val="single" w:color="auto" w:sz="8" w:space="0"/>
              <w:right w:val="single" w:color="auto" w:sz="8" w:space="0"/>
            </w:tcBorders>
            <w:tcMar>
              <w:top w:w="0" w:type="dxa"/>
              <w:left w:w="108" w:type="dxa"/>
              <w:bottom w:w="0" w:type="dxa"/>
              <w:right w:w="108" w:type="dxa"/>
            </w:tcMar>
            <w:vAlign w:val="center"/>
          </w:tcPr>
          <w:p w14:paraId="2C6F70C7">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30%</w:t>
            </w:r>
          </w:p>
        </w:tc>
        <w:tc>
          <w:tcPr>
            <w:tcW w:w="6228" w:type="dxa"/>
            <w:tcBorders>
              <w:top w:val="nil"/>
              <w:left w:val="nil"/>
              <w:bottom w:val="single" w:color="auto" w:sz="8" w:space="0"/>
              <w:right w:val="single" w:color="auto" w:sz="8" w:space="0"/>
            </w:tcBorders>
            <w:tcMar>
              <w:top w:w="0" w:type="dxa"/>
              <w:left w:w="108" w:type="dxa"/>
              <w:bottom w:w="0" w:type="dxa"/>
              <w:right w:w="108" w:type="dxa"/>
            </w:tcMar>
          </w:tcPr>
          <w:p w14:paraId="3C46B655">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是否在某一学科领域有新发现、新观点或对解决实际问题有新方法、新途径。</w:t>
            </w:r>
          </w:p>
        </w:tc>
      </w:tr>
      <w:tr w14:paraId="67C945F4">
        <w:tblPrEx>
          <w:tblCellMar>
            <w:top w:w="0" w:type="dxa"/>
            <w:left w:w="0" w:type="dxa"/>
            <w:bottom w:w="0" w:type="dxa"/>
            <w:right w:w="0" w:type="dxa"/>
          </w:tblCellMar>
        </w:tblPrEx>
        <w:tc>
          <w:tcPr>
            <w:tcW w:w="197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1647CD">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4.研究价值</w:t>
            </w:r>
          </w:p>
        </w:tc>
        <w:tc>
          <w:tcPr>
            <w:tcW w:w="827" w:type="dxa"/>
            <w:tcBorders>
              <w:top w:val="nil"/>
              <w:left w:val="nil"/>
              <w:bottom w:val="single" w:color="auto" w:sz="8" w:space="0"/>
              <w:right w:val="single" w:color="auto" w:sz="8" w:space="0"/>
            </w:tcBorders>
            <w:tcMar>
              <w:top w:w="0" w:type="dxa"/>
              <w:left w:w="108" w:type="dxa"/>
              <w:bottom w:w="0" w:type="dxa"/>
              <w:right w:w="108" w:type="dxa"/>
            </w:tcMar>
            <w:vAlign w:val="center"/>
          </w:tcPr>
          <w:p w14:paraId="10A2CC95">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15%</w:t>
            </w:r>
          </w:p>
        </w:tc>
        <w:tc>
          <w:tcPr>
            <w:tcW w:w="6228" w:type="dxa"/>
            <w:tcBorders>
              <w:top w:val="nil"/>
              <w:left w:val="nil"/>
              <w:bottom w:val="single" w:color="auto" w:sz="8" w:space="0"/>
              <w:right w:val="single" w:color="auto" w:sz="8" w:space="0"/>
            </w:tcBorders>
            <w:tcMar>
              <w:top w:w="0" w:type="dxa"/>
              <w:left w:w="108" w:type="dxa"/>
              <w:bottom w:w="0" w:type="dxa"/>
              <w:right w:w="108" w:type="dxa"/>
            </w:tcMar>
          </w:tcPr>
          <w:p w14:paraId="3AF92722">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对专业技术问题和社会发展问题有重大改进和政策建议；有较明显的学术价值、技术价值、经济价值。</w:t>
            </w:r>
          </w:p>
        </w:tc>
      </w:tr>
    </w:tbl>
    <w:p w14:paraId="0B1CDB46">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textAlignment w:val="auto"/>
        <w:rPr>
          <w:rFonts w:hint="eastAsia" w:ascii="仿宋_GB2312" w:hAnsi="微软雅黑 Light" w:eastAsia="仿宋_GB2312" w:cs="仿宋"/>
          <w:b/>
          <w:bCs/>
          <w:sz w:val="28"/>
          <w:szCs w:val="28"/>
        </w:rPr>
      </w:pPr>
      <w:r>
        <w:rPr>
          <w:rFonts w:hint="eastAsia" w:ascii="仿宋_GB2312" w:hAnsi="微软雅黑 Light" w:eastAsia="仿宋_GB2312" w:cs="仿宋"/>
          <w:b/>
          <w:bCs/>
          <w:sz w:val="28"/>
          <w:szCs w:val="28"/>
        </w:rPr>
        <w:t>2.</w:t>
      </w:r>
      <w:r>
        <w:rPr>
          <w:rFonts w:hint="eastAsia" w:ascii="仿宋_GB2312" w:hAnsi="微软雅黑 Light" w:eastAsia="仿宋_GB2312" w:cs="仿宋"/>
          <w:b/>
          <w:bCs/>
          <w:sz w:val="28"/>
          <w:szCs w:val="28"/>
          <w:lang w:val="en-US" w:eastAsia="zh-CN"/>
        </w:rPr>
        <w:t>改革</w:t>
      </w:r>
      <w:r>
        <w:rPr>
          <w:rFonts w:hint="eastAsia" w:ascii="仿宋_GB2312" w:hAnsi="微软雅黑 Light" w:eastAsia="仿宋_GB2312" w:cs="仿宋"/>
          <w:b/>
          <w:bCs/>
          <w:sz w:val="28"/>
          <w:szCs w:val="28"/>
        </w:rPr>
        <w:t>成果项目</w:t>
      </w:r>
    </w:p>
    <w:tbl>
      <w:tblPr>
        <w:tblStyle w:val="9"/>
        <w:tblW w:w="0" w:type="auto"/>
        <w:tblInd w:w="0" w:type="dxa"/>
        <w:tblLayout w:type="fixed"/>
        <w:tblCellMar>
          <w:top w:w="0" w:type="dxa"/>
          <w:left w:w="0" w:type="dxa"/>
          <w:bottom w:w="0" w:type="dxa"/>
          <w:right w:w="0" w:type="dxa"/>
        </w:tblCellMar>
      </w:tblPr>
      <w:tblGrid>
        <w:gridCol w:w="1668"/>
        <w:gridCol w:w="1134"/>
        <w:gridCol w:w="6228"/>
      </w:tblGrid>
      <w:tr w14:paraId="5F32EAA7">
        <w:tblPrEx>
          <w:tblCellMar>
            <w:top w:w="0" w:type="dxa"/>
            <w:left w:w="0" w:type="dxa"/>
            <w:bottom w:w="0" w:type="dxa"/>
            <w:right w:w="0" w:type="dxa"/>
          </w:tblCellMar>
        </w:tblPrEx>
        <w:tc>
          <w:tcPr>
            <w:tcW w:w="16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8C76476">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cs="宋体"/>
                <w:color w:val="000000"/>
                <w:sz w:val="24"/>
                <w:szCs w:val="28"/>
              </w:rPr>
            </w:pPr>
            <w:r>
              <w:rPr>
                <w:rFonts w:hint="eastAsia" w:ascii="仿宋_GB2312" w:hAnsi="仿宋" w:eastAsia="仿宋_GB2312" w:cs="宋体"/>
                <w:b/>
                <w:bCs/>
                <w:color w:val="000000"/>
                <w:sz w:val="24"/>
                <w:szCs w:val="28"/>
              </w:rPr>
              <w:t>评审项目</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468221C4">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cs="宋体"/>
                <w:color w:val="000000"/>
                <w:sz w:val="24"/>
                <w:szCs w:val="28"/>
              </w:rPr>
            </w:pPr>
            <w:r>
              <w:rPr>
                <w:rFonts w:hint="eastAsia" w:ascii="仿宋_GB2312" w:hAnsi="仿宋" w:eastAsia="仿宋_GB2312" w:cs="宋体"/>
                <w:b/>
                <w:bCs/>
                <w:color w:val="000000"/>
                <w:sz w:val="24"/>
                <w:szCs w:val="28"/>
              </w:rPr>
              <w:t>权重</w:t>
            </w:r>
          </w:p>
        </w:tc>
        <w:tc>
          <w:tcPr>
            <w:tcW w:w="6228"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640EAF37">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cs="宋体"/>
                <w:color w:val="000000"/>
                <w:sz w:val="24"/>
                <w:szCs w:val="28"/>
              </w:rPr>
            </w:pPr>
            <w:r>
              <w:rPr>
                <w:rFonts w:hint="eastAsia" w:ascii="仿宋_GB2312" w:hAnsi="仿宋" w:eastAsia="仿宋_GB2312" w:cs="宋体"/>
                <w:b/>
                <w:bCs/>
                <w:color w:val="000000"/>
                <w:sz w:val="24"/>
                <w:szCs w:val="28"/>
              </w:rPr>
              <w:t>评审内容</w:t>
            </w:r>
          </w:p>
        </w:tc>
      </w:tr>
      <w:tr w14:paraId="491BE703">
        <w:tblPrEx>
          <w:tblCellMar>
            <w:top w:w="0" w:type="dxa"/>
            <w:left w:w="0" w:type="dxa"/>
            <w:bottom w:w="0" w:type="dxa"/>
            <w:right w:w="0" w:type="dxa"/>
          </w:tblCellMar>
        </w:tblPrEx>
        <w:tc>
          <w:tcPr>
            <w:tcW w:w="16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652002C">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1.选题</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14:paraId="319234D4">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10%</w:t>
            </w:r>
          </w:p>
        </w:tc>
        <w:tc>
          <w:tcPr>
            <w:tcW w:w="6228" w:type="dxa"/>
            <w:tcBorders>
              <w:top w:val="nil"/>
              <w:left w:val="nil"/>
              <w:bottom w:val="single" w:color="auto" w:sz="8" w:space="0"/>
              <w:right w:val="single" w:color="auto" w:sz="8" w:space="0"/>
            </w:tcBorders>
            <w:tcMar>
              <w:top w:w="0" w:type="dxa"/>
              <w:left w:w="108" w:type="dxa"/>
              <w:bottom w:w="0" w:type="dxa"/>
              <w:right w:w="108" w:type="dxa"/>
            </w:tcMar>
            <w:vAlign w:val="center"/>
          </w:tcPr>
          <w:p w14:paraId="2F93110B">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 xml:space="preserve">选题有理论意义和实际应用价值；紧扣学科理论热点，具有前瞻性。 </w:t>
            </w:r>
          </w:p>
        </w:tc>
      </w:tr>
      <w:tr w14:paraId="2F50F33B">
        <w:tblPrEx>
          <w:tblCellMar>
            <w:top w:w="0" w:type="dxa"/>
            <w:left w:w="0" w:type="dxa"/>
            <w:bottom w:w="0" w:type="dxa"/>
            <w:right w:w="0" w:type="dxa"/>
          </w:tblCellMar>
        </w:tblPrEx>
        <w:tc>
          <w:tcPr>
            <w:tcW w:w="16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8F8F73">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2.自主性</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14:paraId="0401819A">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10%</w:t>
            </w:r>
          </w:p>
        </w:tc>
        <w:tc>
          <w:tcPr>
            <w:tcW w:w="6228" w:type="dxa"/>
            <w:tcBorders>
              <w:top w:val="nil"/>
              <w:left w:val="nil"/>
              <w:bottom w:val="single" w:color="auto" w:sz="8" w:space="0"/>
              <w:right w:val="single" w:color="auto" w:sz="8" w:space="0"/>
            </w:tcBorders>
            <w:tcMar>
              <w:top w:w="0" w:type="dxa"/>
              <w:left w:w="108" w:type="dxa"/>
              <w:bottom w:w="0" w:type="dxa"/>
              <w:right w:w="108" w:type="dxa"/>
            </w:tcMar>
            <w:vAlign w:val="center"/>
          </w:tcPr>
          <w:p w14:paraId="5162593D">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团队成员分工合理，自主设计研究方案，研究思路，完成实验、解决实际问题。</w:t>
            </w:r>
          </w:p>
        </w:tc>
      </w:tr>
      <w:tr w14:paraId="13431128">
        <w:tblPrEx>
          <w:tblCellMar>
            <w:top w:w="0" w:type="dxa"/>
            <w:left w:w="0" w:type="dxa"/>
            <w:bottom w:w="0" w:type="dxa"/>
            <w:right w:w="0" w:type="dxa"/>
          </w:tblCellMar>
        </w:tblPrEx>
        <w:tc>
          <w:tcPr>
            <w:tcW w:w="16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799FD6F">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3.创新性</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14:paraId="0BC16AEE">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30%</w:t>
            </w:r>
          </w:p>
        </w:tc>
        <w:tc>
          <w:tcPr>
            <w:tcW w:w="6228" w:type="dxa"/>
            <w:tcBorders>
              <w:top w:val="nil"/>
              <w:left w:val="nil"/>
              <w:bottom w:val="single" w:color="auto" w:sz="8" w:space="0"/>
              <w:right w:val="single" w:color="auto" w:sz="8" w:space="0"/>
            </w:tcBorders>
            <w:tcMar>
              <w:top w:w="0" w:type="dxa"/>
              <w:left w:w="108" w:type="dxa"/>
              <w:bottom w:w="0" w:type="dxa"/>
              <w:right w:w="108" w:type="dxa"/>
            </w:tcMar>
            <w:vAlign w:val="center"/>
          </w:tcPr>
          <w:p w14:paraId="2F92CDFE">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学生创新性思维，自主学习能力，实践能力，团队合作能力和科研方法等素质的培养成效显著。</w:t>
            </w:r>
          </w:p>
        </w:tc>
      </w:tr>
      <w:tr w14:paraId="50140460">
        <w:tblPrEx>
          <w:tblCellMar>
            <w:top w:w="0" w:type="dxa"/>
            <w:left w:w="0" w:type="dxa"/>
            <w:bottom w:w="0" w:type="dxa"/>
            <w:right w:w="0" w:type="dxa"/>
          </w:tblCellMar>
        </w:tblPrEx>
        <w:tc>
          <w:tcPr>
            <w:tcW w:w="16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E2EF498">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4.过程完整性</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14:paraId="1B6A6222">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20%</w:t>
            </w:r>
          </w:p>
        </w:tc>
        <w:tc>
          <w:tcPr>
            <w:tcW w:w="6228" w:type="dxa"/>
            <w:tcBorders>
              <w:top w:val="nil"/>
              <w:left w:val="nil"/>
              <w:bottom w:val="single" w:color="auto" w:sz="8" w:space="0"/>
              <w:right w:val="single" w:color="auto" w:sz="8" w:space="0"/>
            </w:tcBorders>
            <w:tcMar>
              <w:top w:w="0" w:type="dxa"/>
              <w:left w:w="108" w:type="dxa"/>
              <w:bottom w:w="0" w:type="dxa"/>
              <w:right w:w="108" w:type="dxa"/>
            </w:tcMar>
            <w:vAlign w:val="center"/>
          </w:tcPr>
          <w:p w14:paraId="060298F5">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研究立题，报告，数据及资料完整；研究设计，实施过程完整。</w:t>
            </w:r>
          </w:p>
        </w:tc>
      </w:tr>
      <w:tr w14:paraId="70CA477B">
        <w:tblPrEx>
          <w:tblCellMar>
            <w:top w:w="0" w:type="dxa"/>
            <w:left w:w="0" w:type="dxa"/>
            <w:bottom w:w="0" w:type="dxa"/>
            <w:right w:w="0" w:type="dxa"/>
          </w:tblCellMar>
        </w:tblPrEx>
        <w:tc>
          <w:tcPr>
            <w:tcW w:w="166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249F44B7">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5.成果</w:t>
            </w:r>
          </w:p>
        </w:tc>
        <w:tc>
          <w:tcPr>
            <w:tcW w:w="1134" w:type="dxa"/>
            <w:tcBorders>
              <w:top w:val="nil"/>
              <w:left w:val="nil"/>
              <w:bottom w:val="single" w:color="auto" w:sz="4" w:space="0"/>
              <w:right w:val="single" w:color="auto" w:sz="8" w:space="0"/>
            </w:tcBorders>
            <w:tcMar>
              <w:top w:w="0" w:type="dxa"/>
              <w:left w:w="108" w:type="dxa"/>
              <w:bottom w:w="0" w:type="dxa"/>
              <w:right w:w="108" w:type="dxa"/>
            </w:tcMar>
            <w:vAlign w:val="center"/>
          </w:tcPr>
          <w:p w14:paraId="6C6E7DC2">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20%</w:t>
            </w:r>
          </w:p>
        </w:tc>
        <w:tc>
          <w:tcPr>
            <w:tcW w:w="6228" w:type="dxa"/>
            <w:tcBorders>
              <w:top w:val="nil"/>
              <w:left w:val="nil"/>
              <w:bottom w:val="single" w:color="auto" w:sz="4" w:space="0"/>
              <w:right w:val="single" w:color="auto" w:sz="8" w:space="0"/>
            </w:tcBorders>
            <w:tcMar>
              <w:top w:w="0" w:type="dxa"/>
              <w:left w:w="108" w:type="dxa"/>
              <w:bottom w:w="0" w:type="dxa"/>
              <w:right w:w="108" w:type="dxa"/>
            </w:tcMar>
            <w:vAlign w:val="center"/>
          </w:tcPr>
          <w:p w14:paraId="139C0749">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有明显的成果形式：论文，实物、软件、服务平台等。有其他参赛获奖等。对专业技术问题和社会发展问题有重大改进和政策建议；有较强实用价值。</w:t>
            </w:r>
          </w:p>
        </w:tc>
      </w:tr>
      <w:tr w14:paraId="2284B75A">
        <w:tblPrEx>
          <w:tblCellMar>
            <w:top w:w="0" w:type="dxa"/>
            <w:left w:w="0" w:type="dxa"/>
            <w:bottom w:w="0" w:type="dxa"/>
            <w:right w:w="0" w:type="dxa"/>
          </w:tblCellMar>
        </w:tblPrEx>
        <w:tc>
          <w:tcPr>
            <w:tcW w:w="1668"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14:paraId="0FE9C80B">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cs="宋体"/>
                <w:color w:val="0D0D0D"/>
                <w:sz w:val="24"/>
                <w:szCs w:val="28"/>
              </w:rPr>
            </w:pPr>
            <w:r>
              <w:rPr>
                <w:rFonts w:hint="eastAsia" w:ascii="仿宋_GB2312" w:hAnsi="仿宋" w:eastAsia="仿宋_GB2312" w:cs="宋体"/>
                <w:color w:val="0D0D0D"/>
                <w:sz w:val="24"/>
                <w:szCs w:val="28"/>
              </w:rPr>
              <w:t>6.展示效果</w:t>
            </w:r>
          </w:p>
        </w:tc>
        <w:tc>
          <w:tcPr>
            <w:tcW w:w="1134" w:type="dxa"/>
            <w:tcBorders>
              <w:top w:val="single" w:color="auto" w:sz="4" w:space="0"/>
              <w:left w:val="nil"/>
              <w:bottom w:val="single" w:color="auto" w:sz="8" w:space="0"/>
              <w:right w:val="single" w:color="auto" w:sz="8" w:space="0"/>
            </w:tcBorders>
            <w:tcMar>
              <w:top w:w="0" w:type="dxa"/>
              <w:left w:w="108" w:type="dxa"/>
              <w:bottom w:w="0" w:type="dxa"/>
              <w:right w:w="108" w:type="dxa"/>
            </w:tcMar>
          </w:tcPr>
          <w:p w14:paraId="4D514935">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10%</w:t>
            </w:r>
          </w:p>
        </w:tc>
        <w:tc>
          <w:tcPr>
            <w:tcW w:w="6228" w:type="dxa"/>
            <w:tcBorders>
              <w:top w:val="single" w:color="auto" w:sz="4" w:space="0"/>
              <w:left w:val="nil"/>
              <w:bottom w:val="single" w:color="auto" w:sz="8" w:space="0"/>
              <w:right w:val="single" w:color="auto" w:sz="8" w:space="0"/>
            </w:tcBorders>
            <w:tcMar>
              <w:top w:w="0" w:type="dxa"/>
              <w:left w:w="108" w:type="dxa"/>
              <w:bottom w:w="0" w:type="dxa"/>
              <w:right w:w="108" w:type="dxa"/>
            </w:tcMar>
          </w:tcPr>
          <w:p w14:paraId="5339F464">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cs="宋体"/>
                <w:color w:val="000000"/>
                <w:sz w:val="24"/>
                <w:szCs w:val="28"/>
              </w:rPr>
            </w:pPr>
            <w:r>
              <w:rPr>
                <w:rFonts w:hint="eastAsia" w:ascii="仿宋_GB2312" w:hAnsi="仿宋" w:eastAsia="仿宋_GB2312" w:cs="宋体"/>
                <w:color w:val="000000"/>
                <w:sz w:val="24"/>
                <w:szCs w:val="28"/>
              </w:rPr>
              <w:t>主题突出，内容简洁，图文规范效果好。</w:t>
            </w:r>
          </w:p>
        </w:tc>
      </w:tr>
    </w:tbl>
    <w:p w14:paraId="697F349B">
      <w:pPr>
        <w:keepNext w:val="0"/>
        <w:keepLines w:val="0"/>
        <w:pageBreakBefore w:val="0"/>
        <w:widowControl/>
        <w:kinsoku/>
        <w:wordWrap/>
        <w:overflowPunct/>
        <w:topLinePunct w:val="0"/>
        <w:autoSpaceDE/>
        <w:autoSpaceDN/>
        <w:bidi w:val="0"/>
        <w:snapToGrid w:val="0"/>
        <w:spacing w:beforeAutospacing="0" w:afterAutospacing="0" w:line="360" w:lineRule="auto"/>
        <w:ind w:left="0" w:leftChars="0" w:right="0" w:rightChars="0"/>
        <w:textAlignment w:val="auto"/>
        <w:rPr>
          <w:rFonts w:ascii="仿宋_GB2312" w:hAnsi="仿宋" w:eastAsia="仿宋_GB2312" w:cs="仿宋"/>
          <w:b/>
          <w:bCs/>
          <w:sz w:val="28"/>
          <w:szCs w:val="28"/>
        </w:rPr>
      </w:pPr>
      <w:r>
        <w:rPr>
          <w:rFonts w:hint="eastAsia" w:ascii="仿宋_GB2312" w:hAnsi="仿宋" w:eastAsia="仿宋_GB2312" w:cs="仿宋"/>
          <w:b/>
          <w:bCs/>
          <w:sz w:val="28"/>
          <w:szCs w:val="28"/>
        </w:rPr>
        <w:t>3.创业推介项目</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6"/>
        <w:gridCol w:w="817"/>
        <w:gridCol w:w="6804"/>
      </w:tblGrid>
      <w:tr w14:paraId="645A7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tcBorders>
              <w:right w:val="single" w:color="auto" w:sz="4" w:space="0"/>
            </w:tcBorders>
            <w:vAlign w:val="center"/>
          </w:tcPr>
          <w:p w14:paraId="5384F4B5">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b/>
                <w:sz w:val="24"/>
                <w:szCs w:val="28"/>
              </w:rPr>
            </w:pPr>
            <w:r>
              <w:rPr>
                <w:rFonts w:hint="eastAsia" w:ascii="仿宋_GB2312" w:hAnsi="仿宋" w:eastAsia="仿宋_GB2312"/>
                <w:b/>
                <w:sz w:val="24"/>
                <w:szCs w:val="28"/>
              </w:rPr>
              <w:t>评审项目</w:t>
            </w:r>
          </w:p>
        </w:tc>
        <w:tc>
          <w:tcPr>
            <w:tcW w:w="817" w:type="dxa"/>
            <w:tcBorders>
              <w:left w:val="single" w:color="auto" w:sz="4" w:space="0"/>
            </w:tcBorders>
            <w:vAlign w:val="center"/>
          </w:tcPr>
          <w:p w14:paraId="5D078B5F">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b/>
                <w:sz w:val="24"/>
                <w:szCs w:val="28"/>
              </w:rPr>
            </w:pPr>
            <w:r>
              <w:rPr>
                <w:rFonts w:hint="eastAsia" w:ascii="仿宋_GB2312" w:hAnsi="仿宋" w:eastAsia="仿宋_GB2312"/>
                <w:b/>
                <w:sz w:val="24"/>
                <w:szCs w:val="28"/>
              </w:rPr>
              <w:t>权重</w:t>
            </w:r>
          </w:p>
        </w:tc>
        <w:tc>
          <w:tcPr>
            <w:tcW w:w="6804" w:type="dxa"/>
            <w:vAlign w:val="center"/>
          </w:tcPr>
          <w:p w14:paraId="3D6F2FE2">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b/>
                <w:sz w:val="24"/>
                <w:szCs w:val="28"/>
              </w:rPr>
            </w:pPr>
            <w:r>
              <w:rPr>
                <w:rFonts w:hint="eastAsia" w:ascii="仿宋_GB2312" w:hAnsi="仿宋" w:eastAsia="仿宋_GB2312"/>
                <w:b/>
                <w:sz w:val="24"/>
                <w:szCs w:val="28"/>
              </w:rPr>
              <w:t>评审内容</w:t>
            </w:r>
          </w:p>
        </w:tc>
      </w:tr>
      <w:tr w14:paraId="6E3FA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tcBorders>
              <w:right w:val="single" w:color="auto" w:sz="4" w:space="0"/>
            </w:tcBorders>
            <w:vAlign w:val="center"/>
          </w:tcPr>
          <w:p w14:paraId="7B7446A0">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sz w:val="24"/>
                <w:szCs w:val="28"/>
              </w:rPr>
            </w:pPr>
            <w:r>
              <w:rPr>
                <w:rFonts w:hint="eastAsia" w:ascii="仿宋_GB2312" w:hAnsi="仿宋" w:eastAsia="仿宋_GB2312"/>
                <w:sz w:val="24"/>
                <w:szCs w:val="28"/>
              </w:rPr>
              <w:t>1.创新性</w:t>
            </w:r>
          </w:p>
        </w:tc>
        <w:tc>
          <w:tcPr>
            <w:tcW w:w="817" w:type="dxa"/>
            <w:tcBorders>
              <w:left w:val="single" w:color="auto" w:sz="4" w:space="0"/>
            </w:tcBorders>
            <w:vAlign w:val="center"/>
          </w:tcPr>
          <w:p w14:paraId="434D643C">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sz w:val="24"/>
                <w:szCs w:val="28"/>
              </w:rPr>
            </w:pPr>
            <w:r>
              <w:rPr>
                <w:rFonts w:hint="eastAsia" w:ascii="仿宋_GB2312" w:hAnsi="仿宋" w:eastAsia="仿宋_GB2312"/>
                <w:sz w:val="24"/>
                <w:szCs w:val="28"/>
              </w:rPr>
              <w:t>40%</w:t>
            </w:r>
          </w:p>
        </w:tc>
        <w:tc>
          <w:tcPr>
            <w:tcW w:w="6804" w:type="dxa"/>
            <w:vAlign w:val="center"/>
          </w:tcPr>
          <w:p w14:paraId="21228BC5">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sz w:val="24"/>
                <w:szCs w:val="28"/>
              </w:rPr>
            </w:pPr>
            <w:r>
              <w:rPr>
                <w:rFonts w:hint="eastAsia" w:ascii="仿宋_GB2312" w:hAnsi="仿宋" w:eastAsia="仿宋_GB2312" w:cs="仿宋_GB2312"/>
                <w:sz w:val="24"/>
                <w:szCs w:val="28"/>
              </w:rPr>
              <w:t>突出原始创意的价值，不鼓励模仿。在销售、研发、生产、物流、信息、人力、管理等方面有突破和创新。鼓励项目与高校科技成果转移转化相结合。</w:t>
            </w:r>
          </w:p>
        </w:tc>
      </w:tr>
      <w:tr w14:paraId="15DF6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tcBorders>
              <w:right w:val="single" w:color="auto" w:sz="4" w:space="0"/>
            </w:tcBorders>
            <w:vAlign w:val="center"/>
          </w:tcPr>
          <w:p w14:paraId="068E77E6">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sz w:val="24"/>
                <w:szCs w:val="28"/>
              </w:rPr>
            </w:pPr>
            <w:r>
              <w:rPr>
                <w:rFonts w:hint="eastAsia" w:ascii="仿宋_GB2312" w:hAnsi="仿宋" w:eastAsia="仿宋_GB2312"/>
                <w:sz w:val="24"/>
                <w:szCs w:val="28"/>
              </w:rPr>
              <w:t>2.团队情况</w:t>
            </w:r>
          </w:p>
        </w:tc>
        <w:tc>
          <w:tcPr>
            <w:tcW w:w="817" w:type="dxa"/>
            <w:tcBorders>
              <w:left w:val="single" w:color="auto" w:sz="4" w:space="0"/>
            </w:tcBorders>
            <w:vAlign w:val="center"/>
          </w:tcPr>
          <w:p w14:paraId="5D52E084">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sz w:val="24"/>
                <w:szCs w:val="28"/>
              </w:rPr>
            </w:pPr>
            <w:r>
              <w:rPr>
                <w:rFonts w:hint="eastAsia" w:ascii="仿宋_GB2312" w:hAnsi="仿宋" w:eastAsia="仿宋_GB2312"/>
                <w:sz w:val="24"/>
                <w:szCs w:val="28"/>
              </w:rPr>
              <w:t>30%</w:t>
            </w:r>
          </w:p>
        </w:tc>
        <w:tc>
          <w:tcPr>
            <w:tcW w:w="6804" w:type="dxa"/>
            <w:vAlign w:val="center"/>
          </w:tcPr>
          <w:p w14:paraId="083013A7">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sz w:val="24"/>
                <w:szCs w:val="28"/>
              </w:rPr>
            </w:pPr>
            <w:r>
              <w:rPr>
                <w:rFonts w:hint="eastAsia" w:ascii="仿宋_GB2312" w:hAnsi="仿宋" w:eastAsia="仿宋_GB2312" w:cs="仿宋_GB2312"/>
                <w:sz w:val="24"/>
                <w:szCs w:val="28"/>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r>
      <w:tr w14:paraId="1ABE8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tcBorders>
              <w:right w:val="single" w:color="auto" w:sz="4" w:space="0"/>
            </w:tcBorders>
            <w:vAlign w:val="center"/>
          </w:tcPr>
          <w:p w14:paraId="1342E5B1">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sz w:val="24"/>
                <w:szCs w:val="28"/>
              </w:rPr>
            </w:pPr>
            <w:r>
              <w:rPr>
                <w:rFonts w:hint="eastAsia" w:ascii="仿宋_GB2312" w:hAnsi="仿宋" w:eastAsia="仿宋_GB2312"/>
                <w:sz w:val="24"/>
                <w:szCs w:val="28"/>
              </w:rPr>
              <w:t>3.商业性/公益性</w:t>
            </w:r>
          </w:p>
        </w:tc>
        <w:tc>
          <w:tcPr>
            <w:tcW w:w="817" w:type="dxa"/>
            <w:tcBorders>
              <w:left w:val="single" w:color="auto" w:sz="4" w:space="0"/>
            </w:tcBorders>
            <w:vAlign w:val="center"/>
          </w:tcPr>
          <w:p w14:paraId="4BF16409">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sz w:val="24"/>
                <w:szCs w:val="28"/>
              </w:rPr>
            </w:pPr>
            <w:r>
              <w:rPr>
                <w:rFonts w:hint="eastAsia" w:ascii="仿宋_GB2312" w:hAnsi="仿宋" w:eastAsia="仿宋_GB2312"/>
                <w:sz w:val="24"/>
                <w:szCs w:val="28"/>
              </w:rPr>
              <w:t>25%</w:t>
            </w:r>
          </w:p>
        </w:tc>
        <w:tc>
          <w:tcPr>
            <w:tcW w:w="6804" w:type="dxa"/>
            <w:vAlign w:val="center"/>
          </w:tcPr>
          <w:p w14:paraId="6784F202">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sz w:val="24"/>
                <w:szCs w:val="28"/>
              </w:rPr>
            </w:pPr>
            <w:r>
              <w:rPr>
                <w:rFonts w:hint="eastAsia" w:ascii="仿宋_GB2312" w:hAnsi="仿宋" w:eastAsia="仿宋_GB2312" w:cs="仿宋_GB2312"/>
                <w:sz w:val="24"/>
                <w:szCs w:val="28"/>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r>
      <w:tr w14:paraId="4024E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tcBorders>
              <w:right w:val="single" w:color="auto" w:sz="4" w:space="0"/>
            </w:tcBorders>
            <w:vAlign w:val="center"/>
          </w:tcPr>
          <w:p w14:paraId="114D02BF">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sz w:val="24"/>
                <w:szCs w:val="28"/>
              </w:rPr>
            </w:pPr>
            <w:r>
              <w:rPr>
                <w:rFonts w:hint="eastAsia" w:ascii="仿宋_GB2312" w:hAnsi="仿宋" w:eastAsia="仿宋_GB2312"/>
                <w:sz w:val="24"/>
                <w:szCs w:val="28"/>
              </w:rPr>
              <w:t>4.带动就业前景</w:t>
            </w:r>
          </w:p>
        </w:tc>
        <w:tc>
          <w:tcPr>
            <w:tcW w:w="817" w:type="dxa"/>
            <w:tcBorders>
              <w:left w:val="single" w:color="auto" w:sz="4" w:space="0"/>
            </w:tcBorders>
            <w:vAlign w:val="center"/>
          </w:tcPr>
          <w:p w14:paraId="0292C150">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jc w:val="center"/>
              <w:textAlignment w:val="auto"/>
              <w:rPr>
                <w:rFonts w:ascii="仿宋_GB2312" w:hAnsi="仿宋" w:eastAsia="仿宋_GB2312"/>
                <w:sz w:val="24"/>
                <w:szCs w:val="28"/>
              </w:rPr>
            </w:pPr>
            <w:r>
              <w:rPr>
                <w:rFonts w:hint="eastAsia" w:ascii="仿宋_GB2312" w:hAnsi="仿宋" w:eastAsia="仿宋_GB2312"/>
                <w:sz w:val="24"/>
                <w:szCs w:val="28"/>
              </w:rPr>
              <w:t>5%</w:t>
            </w:r>
          </w:p>
        </w:tc>
        <w:tc>
          <w:tcPr>
            <w:tcW w:w="6804" w:type="dxa"/>
            <w:vAlign w:val="center"/>
          </w:tcPr>
          <w:p w14:paraId="5F86F0C8">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sz w:val="24"/>
                <w:szCs w:val="28"/>
              </w:rPr>
            </w:pPr>
            <w:r>
              <w:rPr>
                <w:rFonts w:hint="eastAsia" w:ascii="仿宋_GB2312" w:hAnsi="仿宋" w:eastAsia="仿宋_GB2312" w:cs="仿宋_GB2312"/>
                <w:sz w:val="24"/>
                <w:szCs w:val="28"/>
              </w:rPr>
              <w:t>综合考察项目发展战略和规模扩张策略的合理性和可行性，预判项目可能带动社会就业的能力。</w:t>
            </w:r>
          </w:p>
        </w:tc>
      </w:tr>
    </w:tbl>
    <w:p w14:paraId="280B7915">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hAnsi="仿宋" w:eastAsia="仿宋_GB2312" w:cs="宋体"/>
          <w:sz w:val="28"/>
          <w:szCs w:val="28"/>
        </w:rPr>
      </w:pPr>
    </w:p>
    <w:p w14:paraId="2740DDFC">
      <w:pPr>
        <w:keepNext w:val="0"/>
        <w:keepLines w:val="0"/>
        <w:pageBreakBefore w:val="0"/>
        <w:widowControl/>
        <w:kinsoku/>
        <w:wordWrap/>
        <w:overflowPunct/>
        <w:topLinePunct w:val="0"/>
        <w:autoSpaceDE/>
        <w:autoSpaceDN/>
        <w:bidi w:val="0"/>
        <w:snapToGrid w:val="0"/>
        <w:spacing w:beforeAutospacing="0" w:afterAutospacing="0" w:line="360" w:lineRule="auto"/>
        <w:ind w:left="0" w:leftChars="0" w:right="0" w:rightChars="0"/>
        <w:textAlignment w:val="auto"/>
        <w:rPr>
          <w:rFonts w:hint="eastAsia" w:ascii="黑体" w:hAnsi="黑体" w:eastAsia="黑体" w:cs="黑体"/>
          <w:b/>
          <w:bCs/>
          <w:sz w:val="28"/>
          <w:szCs w:val="28"/>
        </w:rPr>
      </w:pPr>
      <w:r>
        <w:rPr>
          <w:rFonts w:hint="eastAsia" w:ascii="黑体" w:hAnsi="黑体" w:eastAsia="黑体" w:cs="黑体"/>
          <w:b/>
          <w:bCs/>
          <w:sz w:val="28"/>
          <w:szCs w:val="28"/>
        </w:rPr>
        <w:t>二、评分标准</w:t>
      </w:r>
    </w:p>
    <w:p w14:paraId="055E412F">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708" w:firstLineChars="253"/>
        <w:textAlignment w:val="auto"/>
        <w:rPr>
          <w:rFonts w:ascii="仿宋_GB2312" w:hAnsi="黑体" w:eastAsia="仿宋_GB2312" w:cs="宋体"/>
          <w:w w:val="96"/>
          <w:sz w:val="36"/>
          <w:szCs w:val="36"/>
        </w:rPr>
      </w:pPr>
      <w:r>
        <w:rPr>
          <w:rFonts w:hint="eastAsia" w:ascii="仿宋_GB2312" w:hAnsi="仿宋" w:eastAsia="仿宋_GB2312"/>
          <w:sz w:val="28"/>
          <w:szCs w:val="28"/>
        </w:rPr>
        <w:t>评分标准</w:t>
      </w:r>
      <w:r>
        <w:rPr>
          <w:rFonts w:hint="eastAsia" w:ascii="仿宋_GB2312" w:hAnsi="仿宋" w:eastAsia="仿宋_GB2312"/>
          <w:b/>
          <w:sz w:val="28"/>
          <w:szCs w:val="28"/>
        </w:rPr>
        <w:t>：</w:t>
      </w:r>
      <w:r>
        <w:rPr>
          <w:rFonts w:hint="eastAsia" w:ascii="仿宋_GB2312" w:hAnsi="仿宋" w:eastAsia="仿宋_GB2312"/>
          <w:sz w:val="28"/>
          <w:szCs w:val="28"/>
        </w:rPr>
        <w:t>优秀：100-85分，良好：85-70分，一般：70-55分，差：55-0。</w:t>
      </w:r>
    </w:p>
    <w:p w14:paraId="4A4EFFFD">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rPr>
          <w:rFonts w:ascii="仿宋_GB2312" w:eastAsia="仿宋_GB2312"/>
        </w:rPr>
      </w:pPr>
    </w:p>
    <w:p w14:paraId="3EAB7E63">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textAlignment w:val="auto"/>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7ECBE4-93F6-44D7-A3A5-A0BE128D10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D8B8A1D-18E0-4EF8-BFDA-219F5CAA3BAE}"/>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00" w:usb3="00000000" w:csb0="00040000" w:csb1="00000000"/>
    <w:embedRegular r:id="rId3" w:fontKey="{E4D87B3E-DB8D-46DA-82E0-8A7EFE0B1864}"/>
  </w:font>
  <w:font w:name="仿宋">
    <w:panose1 w:val="02010609060101010101"/>
    <w:charset w:val="86"/>
    <w:family w:val="modern"/>
    <w:pitch w:val="default"/>
    <w:sig w:usb0="800002BF" w:usb1="38CF7CFA" w:usb2="00000016" w:usb3="00000000" w:csb0="00040001" w:csb1="00000000"/>
    <w:embedRegular r:id="rId4" w:fontKey="{FD9F116D-5CEB-4EEA-934A-6154057C30B1}"/>
  </w:font>
  <w:font w:name="方正小标宋简体">
    <w:panose1 w:val="02000000000000000000"/>
    <w:charset w:val="86"/>
    <w:family w:val="script"/>
    <w:pitch w:val="default"/>
    <w:sig w:usb0="00000001" w:usb1="08000000" w:usb2="00000000" w:usb3="00000000" w:csb0="00040000" w:csb1="00000000"/>
    <w:embedRegular r:id="rId5" w:fontKey="{3E795F06-E3C7-4DBC-AF3F-6BCDE915967B}"/>
  </w:font>
  <w:font w:name="楷体">
    <w:panose1 w:val="02010609060101010101"/>
    <w:charset w:val="86"/>
    <w:family w:val="modern"/>
    <w:pitch w:val="default"/>
    <w:sig w:usb0="800002BF" w:usb1="38CF7CFA" w:usb2="00000016" w:usb3="00000000" w:csb0="00040001" w:csb1="00000000"/>
    <w:embedRegular r:id="rId6" w:fontKey="{9C9BB5CE-66EA-4393-AFBF-0965143D64BE}"/>
  </w:font>
  <w:font w:name="楷体_GB2312">
    <w:altName w:val="楷体"/>
    <w:panose1 w:val="00000000000000000000"/>
    <w:charset w:val="86"/>
    <w:family w:val="modern"/>
    <w:pitch w:val="default"/>
    <w:sig w:usb0="00000000" w:usb1="00000000" w:usb2="00000000" w:usb3="00000000" w:csb0="00040000" w:csb1="00000000"/>
    <w:embedRegular r:id="rId7" w:fontKey="{83CD32D1-DC82-472A-8AC2-F9B496E6538D}"/>
  </w:font>
  <w:font w:name="微软雅黑 Light">
    <w:panose1 w:val="020B0502040204020203"/>
    <w:charset w:val="86"/>
    <w:family w:val="swiss"/>
    <w:pitch w:val="default"/>
    <w:sig w:usb0="80000287" w:usb1="2ACF0010" w:usb2="00000016" w:usb3="00000000" w:csb0="0004001F" w:csb1="00000000"/>
    <w:embedRegular r:id="rId8" w:fontKey="{24AACB94-8B25-4BE8-83CC-30B670F920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76B0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2344E68">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13</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fV2T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K&#10;8vQBK6q6D1QXh3d+SKVTHCmYWA8t2PQlPozyJO75Kq4aIpPp0nq1XpeUkpSbHcIpHq8HwPheecuS&#10;UXOg18uiitNHjGPpXJK6OX+njaG4qIxjfc1vXr8p84VrhsCNox6JxDhssuKwHyYGe9+ciVhPG1Bz&#10;RwvPmfngSOC0LLMBs7GfjWMAfehoxmXuh+HtMdI0ecjUYYSdGtPTZZrTmqXd+NvPVY+/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L1fV2TQAQAAogMAAA4AAAAAAAAAAQAgAAAAHwEAAGRy&#10;cy9lMm9Eb2MueG1sUEsFBgAAAAAGAAYAWQEAAGEFAAAAAA==&#10;">
              <v:fill on="f" focussize="0,0"/>
              <v:stroke on="f" weight="0.5pt"/>
              <v:imagedata o:title=""/>
              <o:lock v:ext="edit" aspectratio="f"/>
              <v:textbox inset="0mm,0mm,0mm,0mm" style="mso-fit-shape-to-text:t;">
                <w:txbxContent>
                  <w:p w14:paraId="02344E68">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13</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EDDD199">
      <w:pPr>
        <w:pStyle w:val="7"/>
        <w:rPr>
          <w:szCs w:val="20"/>
        </w:rPr>
      </w:pPr>
      <w:r>
        <w:rPr>
          <w:rFonts w:hint="eastAsia"/>
          <w:szCs w:val="20"/>
        </w:rPr>
        <w:t>大学生创新创业训练计划支持项目（项目批准号）</w:t>
      </w:r>
    </w:p>
    <w:p w14:paraId="7018E472">
      <w:pPr>
        <w:pStyle w:val="7"/>
      </w:pPr>
      <w:r>
        <w:rPr>
          <w:rFonts w:hint="eastAsia"/>
          <w:b/>
        </w:rPr>
        <w:t>作者简介</w:t>
      </w:r>
      <w:r>
        <w:rPr>
          <w:rFonts w:hint="eastAsia"/>
        </w:rPr>
        <w:t>（小五号宋体，加黑）：</w:t>
      </w:r>
      <w:r>
        <w:rPr>
          <w:rFonts w:hint="eastAsia"/>
          <w:szCs w:val="20"/>
        </w:rPr>
        <w:t>姓名（出生年</w:t>
      </w:r>
      <w:r>
        <w:rPr>
          <w:szCs w:val="20"/>
        </w:rPr>
        <w:t>-</w:t>
      </w:r>
      <w:r>
        <w:rPr>
          <w:rFonts w:hint="eastAsia"/>
          <w:szCs w:val="20"/>
        </w:rPr>
        <w:t>）、性别，籍贯，专业，年级，研究方向（</w:t>
      </w:r>
      <w:r>
        <w:rPr>
          <w:rFonts w:hint="eastAsia" w:ascii="宋体" w:hAnsi="宋体"/>
        </w:rPr>
        <w:t>小五号宋体）</w:t>
      </w:r>
      <w:r>
        <w:rPr>
          <w:rFonts w:hint="eastAsia"/>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OGQyMGFmOTVkMmRjM2MxYTE5ZDJmNmM0YWYzMTYifQ=="/>
  </w:docVars>
  <w:rsids>
    <w:rsidRoot w:val="28A30F15"/>
    <w:rsid w:val="000D02F5"/>
    <w:rsid w:val="000D7600"/>
    <w:rsid w:val="00207FE3"/>
    <w:rsid w:val="004F1784"/>
    <w:rsid w:val="00550554"/>
    <w:rsid w:val="006900C4"/>
    <w:rsid w:val="00743F49"/>
    <w:rsid w:val="007A0663"/>
    <w:rsid w:val="008C6C25"/>
    <w:rsid w:val="00A670DF"/>
    <w:rsid w:val="00B10B84"/>
    <w:rsid w:val="00B93499"/>
    <w:rsid w:val="00BC1E12"/>
    <w:rsid w:val="00BF35B1"/>
    <w:rsid w:val="00CE3694"/>
    <w:rsid w:val="00D067F9"/>
    <w:rsid w:val="00DB1506"/>
    <w:rsid w:val="00E07352"/>
    <w:rsid w:val="00E662C1"/>
    <w:rsid w:val="00E95594"/>
    <w:rsid w:val="00ED79ED"/>
    <w:rsid w:val="00F72445"/>
    <w:rsid w:val="00FF0347"/>
    <w:rsid w:val="00FF4148"/>
    <w:rsid w:val="01A041DF"/>
    <w:rsid w:val="08B80428"/>
    <w:rsid w:val="0E316C6C"/>
    <w:rsid w:val="11CE39C4"/>
    <w:rsid w:val="14CC3807"/>
    <w:rsid w:val="16394830"/>
    <w:rsid w:val="1768113D"/>
    <w:rsid w:val="186861F0"/>
    <w:rsid w:val="1899048E"/>
    <w:rsid w:val="1AAF3BAC"/>
    <w:rsid w:val="1B264876"/>
    <w:rsid w:val="20032AEF"/>
    <w:rsid w:val="21C577A8"/>
    <w:rsid w:val="2429118E"/>
    <w:rsid w:val="2705215C"/>
    <w:rsid w:val="27497127"/>
    <w:rsid w:val="27E3735F"/>
    <w:rsid w:val="28660A94"/>
    <w:rsid w:val="28A30F15"/>
    <w:rsid w:val="2CB73294"/>
    <w:rsid w:val="32AA1614"/>
    <w:rsid w:val="35BB2391"/>
    <w:rsid w:val="35DB52BE"/>
    <w:rsid w:val="390E1C20"/>
    <w:rsid w:val="3B562C90"/>
    <w:rsid w:val="3F877D0F"/>
    <w:rsid w:val="3FB17A65"/>
    <w:rsid w:val="453D651A"/>
    <w:rsid w:val="49082D59"/>
    <w:rsid w:val="4B94521D"/>
    <w:rsid w:val="4C831D29"/>
    <w:rsid w:val="4CEF51C0"/>
    <w:rsid w:val="59EB1620"/>
    <w:rsid w:val="60EB2F44"/>
    <w:rsid w:val="6212744C"/>
    <w:rsid w:val="64086157"/>
    <w:rsid w:val="64A025A0"/>
    <w:rsid w:val="6A26299B"/>
    <w:rsid w:val="6FCA2540"/>
    <w:rsid w:val="6FE3541C"/>
    <w:rsid w:val="74AD0101"/>
    <w:rsid w:val="75072BB9"/>
    <w:rsid w:val="77FA1A6B"/>
    <w:rsid w:val="7ABF6A5B"/>
    <w:rsid w:val="7BC239F5"/>
    <w:rsid w:val="7DA16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30"/>
      <w:szCs w:val="30"/>
      <w:lang w:val="en-US" w:eastAsia="zh-CN" w:bidi="ar-SA"/>
    </w:rPr>
  </w:style>
  <w:style w:type="paragraph" w:styleId="2">
    <w:name w:val="heading 2"/>
    <w:basedOn w:val="1"/>
    <w:next w:val="1"/>
    <w:semiHidden/>
    <w:unhideWhenUsed/>
    <w:qFormat/>
    <w:uiPriority w:val="0"/>
    <w:pPr>
      <w:spacing w:afterAutospacing="1" w:line="22" w:lineRule="atLeast"/>
      <w:outlineLvl w:val="1"/>
    </w:pPr>
    <w:rPr>
      <w:rFonts w:ascii="微软雅黑" w:hAnsi="微软雅黑" w:eastAsia="微软雅黑" w:cs="Times New Roman"/>
      <w:b/>
      <w:sz w:val="54"/>
      <w:szCs w:val="5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jc w:val="center"/>
    </w:pPr>
    <w:rPr>
      <w:rFonts w:ascii="Calibri" w:hAnsi="Calibri"/>
      <w:b/>
      <w:bCs/>
      <w:sz w:val="32"/>
    </w:rPr>
  </w:style>
  <w:style w:type="paragraph" w:styleId="4">
    <w:name w:val="Body Text Indent 2"/>
    <w:basedOn w:val="1"/>
    <w:qFormat/>
    <w:uiPriority w:val="0"/>
    <w:pPr>
      <w:spacing w:line="480" w:lineRule="auto"/>
      <w:ind w:left="420" w:leftChars="200"/>
    </w:p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footnote text"/>
    <w:basedOn w:val="1"/>
    <w:qFormat/>
    <w:uiPriority w:val="0"/>
    <w:pPr>
      <w:snapToGrid w:val="0"/>
    </w:pPr>
    <w:rPr>
      <w:sz w:val="18"/>
      <w:szCs w:val="18"/>
    </w:rPr>
  </w:style>
  <w:style w:type="paragraph" w:styleId="8">
    <w:name w:val="Normal (Web)"/>
    <w:basedOn w:val="1"/>
    <w:qFormat/>
    <w:uiPriority w:val="0"/>
    <w:pPr>
      <w:spacing w:after="150"/>
    </w:pPr>
    <w:rPr>
      <w:rFonts w:cs="Times New Roman"/>
      <w:sz w:val="24"/>
    </w:rPr>
  </w:style>
  <w:style w:type="character" w:styleId="11">
    <w:name w:val="Strong"/>
    <w:basedOn w:val="10"/>
    <w:qFormat/>
    <w:uiPriority w:val="0"/>
    <w:rPr>
      <w:b/>
    </w:rPr>
  </w:style>
  <w:style w:type="character" w:styleId="12">
    <w:name w:val="page number"/>
    <w:basedOn w:val="10"/>
    <w:qFormat/>
    <w:uiPriority w:val="0"/>
  </w:style>
  <w:style w:type="character" w:styleId="13">
    <w:name w:val="FollowedHyperlink"/>
    <w:basedOn w:val="10"/>
    <w:qFormat/>
    <w:uiPriority w:val="0"/>
    <w:rPr>
      <w:color w:val="5867DD"/>
      <w:u w:val="none"/>
    </w:rPr>
  </w:style>
  <w:style w:type="character" w:styleId="14">
    <w:name w:val="HTML Definition"/>
    <w:basedOn w:val="10"/>
    <w:qFormat/>
    <w:uiPriority w:val="0"/>
    <w:rPr>
      <w:i/>
    </w:rPr>
  </w:style>
  <w:style w:type="character" w:styleId="15">
    <w:name w:val="Hyperlink"/>
    <w:basedOn w:val="10"/>
    <w:qFormat/>
    <w:uiPriority w:val="0"/>
    <w:rPr>
      <w:color w:val="5867DD"/>
      <w:u w:val="none"/>
    </w:rPr>
  </w:style>
  <w:style w:type="character" w:styleId="16">
    <w:name w:val="HTML Code"/>
    <w:basedOn w:val="10"/>
    <w:qFormat/>
    <w:uiPriority w:val="0"/>
    <w:rPr>
      <w:rFonts w:ascii="Consolas" w:hAnsi="Consolas" w:eastAsia="Consolas" w:cs="Consolas"/>
      <w:color w:val="E83E8C"/>
      <w:sz w:val="21"/>
      <w:szCs w:val="21"/>
      <w:shd w:val="clear" w:color="auto" w:fill="EBEDF2"/>
    </w:rPr>
  </w:style>
  <w:style w:type="character" w:styleId="17">
    <w:name w:val="footnote reference"/>
    <w:qFormat/>
    <w:uiPriority w:val="0"/>
    <w:rPr>
      <w:vertAlign w:val="superscript"/>
    </w:rPr>
  </w:style>
  <w:style w:type="character" w:styleId="18">
    <w:name w:val="HTML Keyboard"/>
    <w:basedOn w:val="10"/>
    <w:qFormat/>
    <w:uiPriority w:val="0"/>
    <w:rPr>
      <w:rFonts w:hint="default" w:ascii="Consolas" w:hAnsi="Consolas" w:eastAsia="Consolas" w:cs="Consolas"/>
      <w:color w:val="FFFFFF"/>
      <w:sz w:val="21"/>
      <w:szCs w:val="21"/>
      <w:shd w:val="clear" w:color="auto" w:fill="212529"/>
    </w:rPr>
  </w:style>
  <w:style w:type="character" w:styleId="19">
    <w:name w:val="HTML Sample"/>
    <w:basedOn w:val="10"/>
    <w:qFormat/>
    <w:uiPriority w:val="0"/>
    <w:rPr>
      <w:rFonts w:hint="default" w:ascii="Consolas" w:hAnsi="Consolas" w:eastAsia="Consolas" w:cs="Consolas"/>
      <w:sz w:val="21"/>
      <w:szCs w:val="21"/>
    </w:rPr>
  </w:style>
  <w:style w:type="character" w:customStyle="1" w:styleId="20">
    <w:name w:val="focused"/>
    <w:basedOn w:val="10"/>
    <w:qFormat/>
    <w:uiPriority w:val="0"/>
    <w:rPr>
      <w:shd w:val="clear" w:color="auto" w:fill="EEEEEE"/>
    </w:rPr>
  </w:style>
  <w:style w:type="character" w:customStyle="1" w:styleId="21">
    <w:name w:val="hover9"/>
    <w:basedOn w:val="10"/>
    <w:qFormat/>
    <w:uiPriority w:val="0"/>
    <w:rPr>
      <w:shd w:val="clear" w:color="auto" w:fill="EEEEEE"/>
    </w:rPr>
  </w:style>
  <w:style w:type="character" w:customStyle="1" w:styleId="22">
    <w:name w:val="hover10"/>
    <w:basedOn w:val="10"/>
    <w:qFormat/>
    <w:uiPriority w:val="0"/>
    <w:rPr>
      <w:shd w:val="clear" w:color="auto" w:fill="EEEEEE"/>
    </w:rPr>
  </w:style>
  <w:style w:type="character" w:customStyle="1" w:styleId="23">
    <w:name w:val="new"/>
    <w:basedOn w:val="10"/>
    <w:qFormat/>
    <w:uiPriority w:val="0"/>
    <w:rPr>
      <w:color w:val="777777"/>
    </w:rPr>
  </w:style>
  <w:style w:type="character" w:customStyle="1" w:styleId="24">
    <w:name w:val="old"/>
    <w:basedOn w:val="10"/>
    <w:qFormat/>
    <w:uiPriority w:val="0"/>
    <w:rPr>
      <w:color w:val="777777"/>
    </w:rPr>
  </w:style>
  <w:style w:type="character" w:customStyle="1" w:styleId="25">
    <w:name w:val="old1"/>
    <w:basedOn w:val="10"/>
    <w:qFormat/>
    <w:uiPriority w:val="0"/>
    <w:rPr>
      <w:color w:val="999999"/>
    </w:rPr>
  </w:style>
  <w:style w:type="character" w:customStyle="1" w:styleId="26">
    <w:name w:val="field-validation-error"/>
    <w:basedOn w:val="10"/>
    <w:qFormat/>
    <w:uiPriority w:val="0"/>
    <w:rPr>
      <w:color w:val="E73D4A"/>
    </w:rPr>
  </w:style>
  <w:style w:type="character" w:customStyle="1" w:styleId="27">
    <w:name w:val="field-validation-error1"/>
    <w:basedOn w:val="10"/>
    <w:qFormat/>
    <w:uiPriority w:val="0"/>
    <w:rPr>
      <w:sz w:val="21"/>
      <w:szCs w:val="21"/>
    </w:rPr>
  </w:style>
  <w:style w:type="character" w:customStyle="1" w:styleId="28">
    <w:name w:val="field-validation-error2"/>
    <w:basedOn w:val="10"/>
    <w:qFormat/>
    <w:uiPriority w:val="0"/>
    <w:rPr>
      <w:sz w:val="21"/>
      <w:szCs w:val="21"/>
    </w:rPr>
  </w:style>
  <w:style w:type="character" w:customStyle="1" w:styleId="29">
    <w:name w:val="field-validation-error3"/>
    <w:basedOn w:val="10"/>
    <w:qFormat/>
    <w:uiPriority w:val="0"/>
    <w:rPr>
      <w:color w:val="E73D4A"/>
    </w:rPr>
  </w:style>
  <w:style w:type="character" w:customStyle="1" w:styleId="30">
    <w:name w:val="hour_am"/>
    <w:basedOn w:val="10"/>
    <w:qFormat/>
    <w:uiPriority w:val="0"/>
  </w:style>
  <w:style w:type="character" w:customStyle="1" w:styleId="31">
    <w:name w:val="hour_pm"/>
    <w:basedOn w:val="10"/>
    <w:qFormat/>
    <w:uiPriority w:val="0"/>
  </w:style>
  <w:style w:type="character" w:customStyle="1" w:styleId="32">
    <w:name w:val="glyphicon"/>
    <w:basedOn w:val="10"/>
    <w:qFormat/>
    <w:uiPriority w:val="0"/>
  </w:style>
  <w:style w:type="character" w:customStyle="1" w:styleId="33">
    <w:name w:val="field-validation-valid"/>
    <w:basedOn w:val="10"/>
    <w:qFormat/>
    <w:uiPriority w:val="0"/>
    <w:rPr>
      <w:color w:val="E73D4A"/>
    </w:rPr>
  </w:style>
  <w:style w:type="character" w:customStyle="1" w:styleId="34">
    <w:name w:val="field-validation-valid1"/>
    <w:basedOn w:val="10"/>
    <w:qFormat/>
    <w:uiPriority w:val="0"/>
    <w:rPr>
      <w:sz w:val="21"/>
      <w:szCs w:val="21"/>
    </w:rPr>
  </w:style>
  <w:style w:type="character" w:customStyle="1" w:styleId="35">
    <w:name w:val="tool"/>
    <w:basedOn w:val="10"/>
    <w:qFormat/>
    <w:uiPriority w:val="0"/>
    <w:rPr>
      <w:b/>
      <w:color w:val="4D74E2"/>
    </w:rPr>
  </w:style>
  <w:style w:type="character" w:customStyle="1" w:styleId="36">
    <w:name w:val="system-abbreviation"/>
    <w:basedOn w:val="10"/>
    <w:qFormat/>
    <w:uiPriority w:val="0"/>
    <w:rPr>
      <w:vanish/>
    </w:rPr>
  </w:style>
  <w:style w:type="character" w:customStyle="1" w:styleId="37">
    <w:name w:val="im-caret"/>
    <w:basedOn w:val="10"/>
    <w:qFormat/>
    <w:uiPriority w:val="0"/>
  </w:style>
  <w:style w:type="character" w:customStyle="1" w:styleId="38">
    <w:name w:val="system-name"/>
    <w:basedOn w:val="10"/>
    <w:qFormat/>
    <w:uiPriority w:val="0"/>
  </w:style>
  <w:style w:type="character" w:customStyle="1" w:styleId="39">
    <w:name w:val="m-form__help"/>
    <w:basedOn w:val="10"/>
    <w:qFormat/>
    <w:uiPriority w:val="0"/>
    <w:rPr>
      <w:color w:val="7B7E8A"/>
    </w:rPr>
  </w:style>
  <w:style w:type="character" w:customStyle="1" w:styleId="40">
    <w:name w:val="im-static"/>
    <w:basedOn w:val="10"/>
    <w:qFormat/>
    <w:uiPriority w:val="0"/>
  </w:style>
  <w:style w:type="paragraph" w:customStyle="1" w:styleId="41">
    <w:name w:val="_Style 33"/>
    <w:basedOn w:val="1"/>
    <w:next w:val="1"/>
    <w:qFormat/>
    <w:uiPriority w:val="0"/>
    <w:pPr>
      <w:pBdr>
        <w:bottom w:val="single" w:color="auto" w:sz="6" w:space="1"/>
      </w:pBdr>
      <w:jc w:val="center"/>
    </w:pPr>
    <w:rPr>
      <w:rFonts w:ascii="Arial" w:eastAsia="宋体"/>
      <w:vanish/>
      <w:sz w:val="16"/>
    </w:rPr>
  </w:style>
  <w:style w:type="paragraph" w:customStyle="1" w:styleId="42">
    <w:name w:val="_Style 34"/>
    <w:basedOn w:val="1"/>
    <w:next w:val="1"/>
    <w:qFormat/>
    <w:uiPriority w:val="0"/>
    <w:pPr>
      <w:pBdr>
        <w:top w:val="single" w:color="auto" w:sz="6" w:space="1"/>
      </w:pBdr>
      <w:jc w:val="center"/>
    </w:pPr>
    <w:rPr>
      <w:rFonts w:ascii="Arial" w:eastAsia="宋体"/>
      <w:vanish/>
      <w:sz w:val="16"/>
    </w:rPr>
  </w:style>
  <w:style w:type="paragraph" w:customStyle="1" w:styleId="43">
    <w:name w:val="正文格式"/>
    <w:basedOn w:val="1"/>
    <w:qFormat/>
    <w:uiPriority w:val="0"/>
    <w:pPr>
      <w:spacing w:line="360" w:lineRule="auto"/>
      <w:ind w:firstLine="480" w:firstLineChars="200"/>
    </w:pPr>
    <w:rPr>
      <w:rFonts w:eastAsia="仿宋_GB231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5110</Words>
  <Characters>5443</Characters>
  <Lines>44</Lines>
  <Paragraphs>12</Paragraphs>
  <TotalTime>4</TotalTime>
  <ScaleCrop>false</ScaleCrop>
  <LinksUpToDate>false</LinksUpToDate>
  <CharactersWithSpaces>5795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2020-07-24T01:02:00Z</dcterms:created>
  <dc:creator>阿枣</dc:creator>
  <cp:lastModifiedBy>even</cp:lastModifiedBy>
  <cp:lastPrinted>2020-07-24T01:18:00Z</cp:lastPrinted>
  <dcterms:modified xsi:type="dcterms:W3CDTF">2025-05-09T07:33:45Z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12CA2E0BE4E84AD88851D86756EDD788_13</vt:lpwstr>
  </property>
  <property fmtid="{D5CDD505-2E9C-101B-9397-08002B2CF9AE}" pid="4" name="KSOTemplateDocerSaveRecord">
    <vt:lpwstr>eyJoZGlkIjoiZWRkNTNiYTQyZDQzOTllNTEyNzQ1YTY0ZWExOTcxYzgiLCJ1c2VySWQiOiI4ODA4NDYxMTEifQ==</vt:lpwstr>
  </property>
</Properties>
</file>