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东北大学</w:t>
      </w:r>
      <w:r>
        <w:rPr>
          <w:b/>
          <w:sz w:val="32"/>
          <w:szCs w:val="32"/>
        </w:rPr>
        <w:t>-中国医科大学本科生科研选题</w:t>
      </w:r>
      <w:r>
        <w:rPr>
          <w:rFonts w:hint="eastAsia"/>
          <w:b/>
          <w:sz w:val="32"/>
          <w:szCs w:val="32"/>
        </w:rPr>
        <w:t>征集表</w:t>
      </w:r>
    </w:p>
    <w:bookmarkEnd w:id="0"/>
    <w:tbl>
      <w:tblPr>
        <w:tblStyle w:val="2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80"/>
        <w:gridCol w:w="1755"/>
        <w:gridCol w:w="1628"/>
        <w:gridCol w:w="965"/>
        <w:gridCol w:w="817"/>
        <w:gridCol w:w="12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74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专业方向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数据科学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人工智能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生物医学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材料科学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（可多选）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学术论文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专利成果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调研报告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实物成果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成果转化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系所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参加课题学生要求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课题简介（简要介绍课题内容、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>具体规划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等，限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00字左右）</w:t>
            </w: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所属学院意见：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</w:p>
          <w:p>
            <w:pPr>
              <w:spacing w:line="400" w:lineRule="exact"/>
              <w:ind w:right="840"/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单位盖章：</w:t>
            </w:r>
          </w:p>
          <w:p>
            <w:pPr>
              <w:spacing w:line="400" w:lineRule="exact"/>
              <w:ind w:firstLine="840" w:firstLineChars="300"/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F4069"/>
    <w:rsid w:val="25E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2022-03-04T03:18:00Z</dcterms:created>
  <dc:creator>钱祎琳</dc:creator>
  <cp:lastModifiedBy>钱祎琳</cp:lastModifiedBy>
  <dcterms:modified xsi:type="dcterms:W3CDTF">2022-03-04T03:18:38Z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2A227A185C2B45E99BE9D7F17A86795F</vt:lpwstr>
  </property>
</Properties>
</file>