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F5B7">
      <w:pPr>
        <w:pStyle w:val="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cs="Times New Roman"/>
        </w:rPr>
        <w:t>附件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 xml:space="preserve">: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  <w:lang w:val="en-US" w:eastAsia="zh-CN"/>
        </w:rPr>
        <w:t>八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批延期项目结题验收时间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内容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shd w:val="clear" w:color="auto" w:fill="FFFFFF"/>
        </w:rPr>
        <w:t>安排表</w:t>
      </w:r>
    </w:p>
    <w:tbl>
      <w:tblPr>
        <w:tblStyle w:val="7"/>
        <w:tblW w:w="1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482"/>
        <w:gridCol w:w="1200"/>
        <w:gridCol w:w="1712"/>
        <w:gridCol w:w="3635"/>
        <w:gridCol w:w="3510"/>
      </w:tblGrid>
      <w:tr w14:paraId="3609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7" w:type="dxa"/>
            <w:vAlign w:val="center"/>
          </w:tcPr>
          <w:p w14:paraId="46EFC0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参与对象</w:t>
            </w:r>
          </w:p>
        </w:tc>
        <w:tc>
          <w:tcPr>
            <w:tcW w:w="4482" w:type="dxa"/>
            <w:vAlign w:val="center"/>
          </w:tcPr>
          <w:p w14:paraId="1BA793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内容</w:t>
            </w:r>
          </w:p>
        </w:tc>
        <w:tc>
          <w:tcPr>
            <w:tcW w:w="1200" w:type="dxa"/>
            <w:vAlign w:val="center"/>
          </w:tcPr>
          <w:p w14:paraId="02D472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日期</w:t>
            </w:r>
          </w:p>
        </w:tc>
        <w:tc>
          <w:tcPr>
            <w:tcW w:w="1712" w:type="dxa"/>
            <w:vAlign w:val="center"/>
          </w:tcPr>
          <w:p w14:paraId="6EBCA3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时间</w:t>
            </w:r>
          </w:p>
        </w:tc>
        <w:tc>
          <w:tcPr>
            <w:tcW w:w="3635" w:type="dxa"/>
            <w:vAlign w:val="center"/>
          </w:tcPr>
          <w:p w14:paraId="31353E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形式</w:t>
            </w:r>
          </w:p>
        </w:tc>
        <w:tc>
          <w:tcPr>
            <w:tcW w:w="3510" w:type="dxa"/>
            <w:vAlign w:val="center"/>
          </w:tcPr>
          <w:p w14:paraId="37AB35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cs="Times New Roman"/>
                <w:b/>
                <w:sz w:val="28"/>
              </w:rPr>
              <w:t>备注</w:t>
            </w:r>
          </w:p>
        </w:tc>
      </w:tr>
      <w:tr w14:paraId="3B49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357" w:type="dxa"/>
            <w:vMerge w:val="restart"/>
            <w:vAlign w:val="center"/>
          </w:tcPr>
          <w:p w14:paraId="6E9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vAlign w:val="center"/>
          </w:tcPr>
          <w:p w14:paraId="48DC29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①登录系统核对资助项目和自筹项目名单信息；</w:t>
            </w:r>
          </w:p>
          <w:p w14:paraId="607D5C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②项目负责人补录本人及项目成员、指导老师信息缺失内容；</w:t>
            </w:r>
          </w:p>
          <w:p w14:paraId="61CB9F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有问题反馈至创新创业学院项目部。</w:t>
            </w:r>
          </w:p>
        </w:tc>
        <w:tc>
          <w:tcPr>
            <w:tcW w:w="1200" w:type="dxa"/>
            <w:vAlign w:val="center"/>
          </w:tcPr>
          <w:p w14:paraId="22A0B068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28A9539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 14:00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-16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:30</w:t>
            </w:r>
          </w:p>
        </w:tc>
        <w:tc>
          <w:tcPr>
            <w:tcW w:w="3635" w:type="dxa"/>
            <w:vAlign w:val="center"/>
          </w:tcPr>
          <w:p w14:paraId="00AF4858">
            <w:pPr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登录系统核对项目信息，有问题反馈至创新创业学院项目部。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温馨提示，问题反馈限于规定时间。</w:t>
            </w:r>
            <w:r>
              <w:rPr>
                <w:rFonts w:hint="eastAsia" w:ascii="Times New Roman" w:cs="Times New Roman"/>
                <w:bCs/>
                <w:sz w:val="24"/>
                <w:szCs w:val="24"/>
              </w:rPr>
              <w:t>系统操作或者技术问题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可随时联系史利伟老师或者闫红冰老师。</w:t>
            </w:r>
          </w:p>
        </w:tc>
        <w:tc>
          <w:tcPr>
            <w:tcW w:w="3510" w:type="dxa"/>
            <w:vAlign w:val="center"/>
          </w:tcPr>
          <w:p w14:paraId="0AD01805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现场反馈：南湖校区科学馆20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；</w:t>
            </w:r>
          </w:p>
          <w:p w14:paraId="5A84019F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电话反馈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8367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2206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836722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07。</w:t>
            </w:r>
          </w:p>
          <w:p w14:paraId="18A64F3E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系统操作问题咨询： </w:t>
            </w:r>
            <w:r>
              <w:rPr>
                <w:rFonts w:ascii="宋体" w:hAnsi="宋体" w:eastAsia="宋体" w:cs="宋体"/>
                <w:bCs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：1727016330史利伟老师</w:t>
            </w:r>
          </w:p>
        </w:tc>
      </w:tr>
      <w:tr w14:paraId="4A6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7ED99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5F86C2E7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填写资格审查承诺书（附件3），准备项目成果对应的电子版和纸质版材料，并准备好论文、专利、竞赛等项目成果原件，方便现场资格审查时查验；</w:t>
            </w:r>
          </w:p>
          <w:p w14:paraId="4C20FC50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登录系统录入项目成果信息，并上传支撑材料；</w:t>
            </w:r>
          </w:p>
          <w:p w14:paraId="12E28B6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cs="Times New Roman"/>
                <w:sz w:val="24"/>
                <w:szCs w:val="24"/>
              </w:rPr>
              <w:t>提交项目延期或者终止申请</w:t>
            </w:r>
          </w:p>
          <w:p w14:paraId="4699D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切记，录入成果信息应当与资格审查承诺书成果数量保持一致。</w:t>
            </w:r>
          </w:p>
        </w:tc>
        <w:tc>
          <w:tcPr>
            <w:tcW w:w="1200" w:type="dxa"/>
            <w:vAlign w:val="center"/>
          </w:tcPr>
          <w:p w14:paraId="5047EE2D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cs="Times New Roman"/>
                <w:sz w:val="24"/>
                <w:szCs w:val="24"/>
              </w:rPr>
              <w:t>之前</w:t>
            </w:r>
          </w:p>
        </w:tc>
        <w:tc>
          <w:tcPr>
            <w:tcW w:w="1712" w:type="dxa"/>
            <w:vAlign w:val="center"/>
          </w:tcPr>
          <w:p w14:paraId="3DCC4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现场审查时间为周一到周五</w:t>
            </w:r>
          </w:p>
          <w:p w14:paraId="182A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14:paraId="22A1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3635" w:type="dxa"/>
            <w:vAlign w:val="center"/>
          </w:tcPr>
          <w:p w14:paraId="35748FC8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67AB27F2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地点为</w:t>
            </w:r>
            <w:r>
              <w:rPr>
                <w:rFonts w:hint="eastAsia" w:ascii="Times New Roman" w:cs="Times New Roman"/>
                <w:sz w:val="24"/>
                <w:szCs w:val="24"/>
              </w:rPr>
              <w:t>创新创业学院</w:t>
            </w:r>
            <w:r>
              <w:rPr>
                <w:rFonts w:ascii="Times New Roman" w:cs="Times New Roman"/>
                <w:sz w:val="24"/>
                <w:szCs w:val="24"/>
              </w:rPr>
              <w:t>项目部（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南湖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科学馆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房间</w:t>
            </w:r>
            <w:r>
              <w:rPr>
                <w:rFonts w:ascii="Times New Roman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cs="Times New Roman"/>
                <w:sz w:val="24"/>
                <w:szCs w:val="24"/>
              </w:rPr>
              <w:t>浑南校区依据实际情况，学校不定期安排专人现场办理，具体时间和地点提前在创新项目QQ群内通知</w:t>
            </w:r>
            <w:r>
              <w:rPr>
                <w:rFonts w:ascii="Times New Roman" w:cs="Times New Roman"/>
                <w:sz w:val="24"/>
                <w:szCs w:val="24"/>
              </w:rPr>
              <w:t>。</w:t>
            </w:r>
          </w:p>
          <w:p w14:paraId="071150C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F330D4F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项目成果信息录入、资格审核承诺书上传以及延期、终止申请的系统操作流程详见：附件2.第三和第五部分</w:t>
            </w:r>
          </w:p>
        </w:tc>
        <w:tc>
          <w:tcPr>
            <w:tcW w:w="3510" w:type="dxa"/>
            <w:vAlign w:val="center"/>
          </w:tcPr>
          <w:p w14:paraId="67DC6836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资格审查同时</w:t>
            </w:r>
            <w:r>
              <w:rPr>
                <w:rFonts w:ascii="Times New Roman" w:cs="Times New Roman"/>
                <w:sz w:val="24"/>
                <w:szCs w:val="24"/>
              </w:rPr>
              <w:t>，务必提前将</w:t>
            </w:r>
            <w:r>
              <w:rPr>
                <w:rFonts w:hint="eastAsia" w:ascii="Times New Roman" w:cs="Times New Roman"/>
                <w:sz w:val="24"/>
                <w:szCs w:val="24"/>
              </w:rPr>
              <w:t>相关</w:t>
            </w:r>
            <w:r>
              <w:rPr>
                <w:rFonts w:ascii="Times New Roman" w:cs="Times New Roman"/>
                <w:sz w:val="24"/>
                <w:szCs w:val="24"/>
              </w:rPr>
              <w:t>材料电子版</w:t>
            </w:r>
            <w:r>
              <w:rPr>
                <w:rFonts w:hint="eastAsia" w:ascii="Times New Roman" w:cs="Times New Roman"/>
                <w:sz w:val="24"/>
                <w:szCs w:val="24"/>
              </w:rPr>
              <w:t>提交至系统</w:t>
            </w:r>
            <w:r>
              <w:rPr>
                <w:rFonts w:asci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cs="Times New Roman"/>
                <w:sz w:val="24"/>
                <w:szCs w:val="24"/>
              </w:rPr>
              <w:t>电子版</w:t>
            </w:r>
            <w:r>
              <w:rPr>
                <w:rFonts w:ascii="Times New Roman" w:cs="Times New Roman"/>
                <w:sz w:val="24"/>
                <w:szCs w:val="24"/>
              </w:rPr>
              <w:t>未</w:t>
            </w:r>
            <w:r>
              <w:rPr>
                <w:rFonts w:hint="eastAsia" w:ascii="Times New Roman" w:cs="Times New Roman"/>
                <w:sz w:val="24"/>
                <w:szCs w:val="24"/>
              </w:rPr>
              <w:t>提前提交系统的</w:t>
            </w:r>
            <w:r>
              <w:rPr>
                <w:rFonts w:ascii="Times New Roman" w:cs="Times New Roman"/>
                <w:sz w:val="24"/>
                <w:szCs w:val="24"/>
              </w:rPr>
              <w:t>，现场审查无法开展。</w:t>
            </w:r>
          </w:p>
        </w:tc>
      </w:tr>
      <w:tr w14:paraId="7EFF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863C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0B60F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纸质版材料（仅答辩项目提交）：</w:t>
            </w:r>
          </w:p>
          <w:p w14:paraId="03BC9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于答辩当天自行带到答辩现场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  <w:p w14:paraId="5D37B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电子版材料：</w:t>
            </w:r>
          </w:p>
          <w:p w14:paraId="5BBA8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795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22ECE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附件6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格式要求）</w:t>
            </w:r>
          </w:p>
          <w:p w14:paraId="1EB9E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7D9BA81D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7181D4B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65B3A25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77F5F06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24日</w:t>
            </w:r>
            <w:r>
              <w:rPr>
                <w:rFonts w:hint="eastAsia" w:ascii="Times New Roman" w:cs="Times New Roman"/>
                <w:sz w:val="24"/>
                <w:szCs w:val="24"/>
              </w:rPr>
              <w:t>（周一）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之前</w:t>
            </w:r>
          </w:p>
          <w:p w14:paraId="13E4D09C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4B67286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3AB73D24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9A07F9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070A5BE7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 w14:paraId="5B14E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293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E179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0078064C">
            <w:pPr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纸质版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48E901A9">
            <w:pPr>
              <w:rPr>
                <w:rFonts w:hint="default" w:asci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现场提交</w:t>
            </w:r>
            <w:r>
              <w:rPr>
                <w:rFonts w:hint="eastAsia" w:ascii="Times New Roman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答辩现场由答辩项目组自行发给评委老师现场审阅。材料份数届时依据答辩通知准备即可。</w:t>
            </w:r>
          </w:p>
          <w:p w14:paraId="71AB521C">
            <w:pPr>
              <w:jc w:val="left"/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电子版录入系统</w:t>
            </w:r>
            <w:r>
              <w:rPr>
                <w:rFonts w:ascii="Times New Roman" w:cs="Times New Roman"/>
                <w:b/>
                <w:color w:val="FF0000"/>
                <w:sz w:val="24"/>
                <w:szCs w:val="24"/>
              </w:rPr>
              <w:t>：</w:t>
            </w:r>
          </w:p>
          <w:p w14:paraId="06B8A94B">
            <w:pPr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电子版录入系统的操作流程详见：附件2.第四部分</w:t>
            </w:r>
          </w:p>
        </w:tc>
        <w:tc>
          <w:tcPr>
            <w:tcW w:w="3510" w:type="dxa"/>
            <w:vAlign w:val="center"/>
          </w:tcPr>
          <w:p w14:paraId="7621F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答辩PPT、纸质版结题申请书（含支撑材料纸质版）仅答辩项目提交；其他项目无须准备。</w:t>
            </w:r>
          </w:p>
        </w:tc>
      </w:tr>
      <w:tr w14:paraId="7F46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357" w:type="dxa"/>
            <w:vAlign w:val="center"/>
          </w:tcPr>
          <w:p w14:paraId="30EAE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各学院</w:t>
            </w:r>
          </w:p>
        </w:tc>
        <w:tc>
          <w:tcPr>
            <w:tcW w:w="4482" w:type="dxa"/>
            <w:vAlign w:val="center"/>
          </w:tcPr>
          <w:p w14:paraId="730999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系统内审核材料：</w:t>
            </w:r>
          </w:p>
          <w:p w14:paraId="56CD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《结题验收申请书》（附件4）以及支撑材料；</w:t>
            </w:r>
          </w:p>
          <w:p w14:paraId="2BB0C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展板材料（附件5）</w:t>
            </w:r>
          </w:p>
          <w:p w14:paraId="6ABE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排版论文（按照附件6格式要求）</w:t>
            </w:r>
          </w:p>
          <w:p w14:paraId="6A4FE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答辩PPT（参与答辩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评审的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项目组必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须提交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）；</w:t>
            </w:r>
          </w:p>
          <w:p w14:paraId="4CCA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separate"/>
            </w:r>
            <w:r>
              <w:t>⑤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提交至少5张项目成员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在一起做实验的照片或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项目成果照片。</w:t>
            </w:r>
          </w:p>
        </w:tc>
        <w:tc>
          <w:tcPr>
            <w:tcW w:w="1200" w:type="dxa"/>
            <w:vAlign w:val="center"/>
          </w:tcPr>
          <w:p w14:paraId="570C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sz w:val="24"/>
                <w:szCs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712" w:type="dxa"/>
            <w:vAlign w:val="center"/>
          </w:tcPr>
          <w:p w14:paraId="5A46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16:30之前</w:t>
            </w:r>
          </w:p>
          <w:p w14:paraId="7AB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（各学院）</w:t>
            </w:r>
          </w:p>
        </w:tc>
        <w:tc>
          <w:tcPr>
            <w:tcW w:w="3635" w:type="dxa"/>
            <w:vAlign w:val="center"/>
          </w:tcPr>
          <w:p w14:paraId="150FA520">
            <w:pPr>
              <w:rPr>
                <w:rFonts w:asci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color w:val="FF0000"/>
                <w:sz w:val="24"/>
                <w:szCs w:val="24"/>
              </w:rPr>
              <w:t>电子版材料系统内审核：</w:t>
            </w:r>
          </w:p>
          <w:p w14:paraId="79FF8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操作指南提前共享至东大创新创业工作团队QQ群</w:t>
            </w:r>
          </w:p>
          <w:p w14:paraId="0AEB9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①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检查项目总结材料是否齐全；</w:t>
            </w:r>
          </w:p>
          <w:p w14:paraId="30FC9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查验项目成果与参与评审形式是否对应；</w:t>
            </w:r>
          </w:p>
          <w:p w14:paraId="3F998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t>③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填写学院验收结果。</w:t>
            </w:r>
          </w:p>
        </w:tc>
        <w:tc>
          <w:tcPr>
            <w:tcW w:w="3510" w:type="dxa"/>
            <w:vAlign w:val="center"/>
          </w:tcPr>
          <w:p w14:paraId="1AA59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各单位在“创新创业管理”系统中完成所有通过资格审查项目的学院验收环节。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本次结题验收无需提交任何纸质版材料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</w:tr>
      <w:tr w14:paraId="0315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 w14:paraId="406CDDBA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53144CC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书面评审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E5FF4C3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27日-12月3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8D7365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94356B3">
            <w:pPr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评审专家登录系统审核作品并打分。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AFC424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无</w:t>
            </w:r>
          </w:p>
        </w:tc>
      </w:tr>
      <w:tr w14:paraId="498A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 w14:paraId="723A739A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各项目组</w:t>
            </w:r>
          </w:p>
        </w:tc>
        <w:tc>
          <w:tcPr>
            <w:tcW w:w="4482" w:type="dxa"/>
            <w:shd w:val="clear" w:color="auto" w:fill="auto"/>
            <w:vAlign w:val="center"/>
          </w:tcPr>
          <w:p w14:paraId="3B1E426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答辩评审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C4FFA6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2025年11月末-12月初</w:t>
            </w:r>
          </w:p>
        </w:tc>
        <w:tc>
          <w:tcPr>
            <w:tcW w:w="1712" w:type="dxa"/>
            <w:vAlign w:val="center"/>
          </w:tcPr>
          <w:p w14:paraId="658B49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全天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89478E2">
            <w:pPr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项目结题验收答辩，成员着装整洁大方，准时完成签到，按照要求完成答辩和展示。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C484363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具体安排另行通知</w:t>
            </w:r>
          </w:p>
        </w:tc>
      </w:tr>
    </w:tbl>
    <w:p w14:paraId="09FC80C3">
      <w:pPr>
        <w:rPr>
          <w:rFonts w:ascii="Times New Roman" w:hAnsi="Times New Roman" w:cs="Times New Roman"/>
          <w:sz w:val="24"/>
        </w:rPr>
      </w:pPr>
    </w:p>
    <w:sectPr>
      <w:footerReference r:id="rId3" w:type="default"/>
      <w:pgSz w:w="16838" w:h="11906" w:orient="landscape"/>
      <w:pgMar w:top="624" w:right="1440" w:bottom="510" w:left="1440" w:header="90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7D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320D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320D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NmOWMxZDc5ZjMxYTE4ZTg0Njk0ZTY2Nzk1M2QifQ=="/>
  </w:docVars>
  <w:rsids>
    <w:rsidRoot w:val="000A7A8E"/>
    <w:rsid w:val="000438F0"/>
    <w:rsid w:val="00077E61"/>
    <w:rsid w:val="000A23EC"/>
    <w:rsid w:val="000A7A8E"/>
    <w:rsid w:val="000F552F"/>
    <w:rsid w:val="00115F31"/>
    <w:rsid w:val="00130CFE"/>
    <w:rsid w:val="00135FC1"/>
    <w:rsid w:val="001655D1"/>
    <w:rsid w:val="001911EB"/>
    <w:rsid w:val="001A4375"/>
    <w:rsid w:val="001B1904"/>
    <w:rsid w:val="00221523"/>
    <w:rsid w:val="0024581B"/>
    <w:rsid w:val="002735BD"/>
    <w:rsid w:val="002D14C8"/>
    <w:rsid w:val="002E5967"/>
    <w:rsid w:val="002E7C3D"/>
    <w:rsid w:val="00302C93"/>
    <w:rsid w:val="00343EAD"/>
    <w:rsid w:val="003479BA"/>
    <w:rsid w:val="00353D87"/>
    <w:rsid w:val="003C1177"/>
    <w:rsid w:val="004064CC"/>
    <w:rsid w:val="00407BCC"/>
    <w:rsid w:val="00445D78"/>
    <w:rsid w:val="00452CF2"/>
    <w:rsid w:val="004903FD"/>
    <w:rsid w:val="004A5ED1"/>
    <w:rsid w:val="004C768F"/>
    <w:rsid w:val="004E7236"/>
    <w:rsid w:val="004F0017"/>
    <w:rsid w:val="004F4759"/>
    <w:rsid w:val="004F4FE7"/>
    <w:rsid w:val="00507071"/>
    <w:rsid w:val="00566B01"/>
    <w:rsid w:val="005739B8"/>
    <w:rsid w:val="00581D89"/>
    <w:rsid w:val="00590E6C"/>
    <w:rsid w:val="00591C90"/>
    <w:rsid w:val="005E4146"/>
    <w:rsid w:val="00637761"/>
    <w:rsid w:val="00642F6A"/>
    <w:rsid w:val="00656E95"/>
    <w:rsid w:val="00683262"/>
    <w:rsid w:val="006906F0"/>
    <w:rsid w:val="00692D99"/>
    <w:rsid w:val="006B7D53"/>
    <w:rsid w:val="006B7DCF"/>
    <w:rsid w:val="007869DB"/>
    <w:rsid w:val="007A5B4E"/>
    <w:rsid w:val="007A61D0"/>
    <w:rsid w:val="007A762A"/>
    <w:rsid w:val="007B210C"/>
    <w:rsid w:val="007E10D7"/>
    <w:rsid w:val="007F2F80"/>
    <w:rsid w:val="008D5F63"/>
    <w:rsid w:val="00961CF0"/>
    <w:rsid w:val="00962CDB"/>
    <w:rsid w:val="0096587C"/>
    <w:rsid w:val="0098407D"/>
    <w:rsid w:val="00992A1E"/>
    <w:rsid w:val="00993215"/>
    <w:rsid w:val="0099455C"/>
    <w:rsid w:val="009B657A"/>
    <w:rsid w:val="009C6FCE"/>
    <w:rsid w:val="009F7F4A"/>
    <w:rsid w:val="00A00EC2"/>
    <w:rsid w:val="00A02CF3"/>
    <w:rsid w:val="00A0602D"/>
    <w:rsid w:val="00A07E07"/>
    <w:rsid w:val="00A61090"/>
    <w:rsid w:val="00A64BD2"/>
    <w:rsid w:val="00B24374"/>
    <w:rsid w:val="00B51F3E"/>
    <w:rsid w:val="00B532FB"/>
    <w:rsid w:val="00B62DF3"/>
    <w:rsid w:val="00B65687"/>
    <w:rsid w:val="00B84C9A"/>
    <w:rsid w:val="00B864EE"/>
    <w:rsid w:val="00B92D63"/>
    <w:rsid w:val="00B9477D"/>
    <w:rsid w:val="00BE4253"/>
    <w:rsid w:val="00BF2684"/>
    <w:rsid w:val="00C21951"/>
    <w:rsid w:val="00C635B5"/>
    <w:rsid w:val="00C644FD"/>
    <w:rsid w:val="00CA0D08"/>
    <w:rsid w:val="00CA421D"/>
    <w:rsid w:val="00CB38EA"/>
    <w:rsid w:val="00CE102E"/>
    <w:rsid w:val="00CF7CBE"/>
    <w:rsid w:val="00D17398"/>
    <w:rsid w:val="00D31531"/>
    <w:rsid w:val="00D51986"/>
    <w:rsid w:val="00D95B71"/>
    <w:rsid w:val="00DA5406"/>
    <w:rsid w:val="00DB1BD1"/>
    <w:rsid w:val="00DD2ED0"/>
    <w:rsid w:val="00E25EE4"/>
    <w:rsid w:val="00EA2CAE"/>
    <w:rsid w:val="00EB7203"/>
    <w:rsid w:val="00EC0E3D"/>
    <w:rsid w:val="00ED3CA2"/>
    <w:rsid w:val="00EE31B2"/>
    <w:rsid w:val="00F01C3A"/>
    <w:rsid w:val="00F62352"/>
    <w:rsid w:val="00F913EE"/>
    <w:rsid w:val="00F91BA0"/>
    <w:rsid w:val="00F94DCF"/>
    <w:rsid w:val="00F973A8"/>
    <w:rsid w:val="00FB279E"/>
    <w:rsid w:val="00FC0BB5"/>
    <w:rsid w:val="00FC1D48"/>
    <w:rsid w:val="00FD2533"/>
    <w:rsid w:val="044B4358"/>
    <w:rsid w:val="06930097"/>
    <w:rsid w:val="06B71822"/>
    <w:rsid w:val="07936D71"/>
    <w:rsid w:val="0A5B03D0"/>
    <w:rsid w:val="0CE95964"/>
    <w:rsid w:val="107E1614"/>
    <w:rsid w:val="142E21A2"/>
    <w:rsid w:val="1445014B"/>
    <w:rsid w:val="15D85515"/>
    <w:rsid w:val="18AE70A8"/>
    <w:rsid w:val="26450243"/>
    <w:rsid w:val="27343F3D"/>
    <w:rsid w:val="2A8E6DFD"/>
    <w:rsid w:val="2A9B7214"/>
    <w:rsid w:val="2E29262A"/>
    <w:rsid w:val="2F0D5B1C"/>
    <w:rsid w:val="32221084"/>
    <w:rsid w:val="36D32C27"/>
    <w:rsid w:val="373C40A7"/>
    <w:rsid w:val="389856B2"/>
    <w:rsid w:val="3D6334C9"/>
    <w:rsid w:val="405D13CA"/>
    <w:rsid w:val="425A2F99"/>
    <w:rsid w:val="42DA0281"/>
    <w:rsid w:val="43783A6F"/>
    <w:rsid w:val="45200726"/>
    <w:rsid w:val="47D33BD5"/>
    <w:rsid w:val="50DC644B"/>
    <w:rsid w:val="53105264"/>
    <w:rsid w:val="53DE1ACF"/>
    <w:rsid w:val="55136649"/>
    <w:rsid w:val="553B007F"/>
    <w:rsid w:val="56FB261D"/>
    <w:rsid w:val="57A510B3"/>
    <w:rsid w:val="5807153F"/>
    <w:rsid w:val="5D05362F"/>
    <w:rsid w:val="5F4B3F83"/>
    <w:rsid w:val="680929C0"/>
    <w:rsid w:val="68DE2EAC"/>
    <w:rsid w:val="693C3AD3"/>
    <w:rsid w:val="6AE0592C"/>
    <w:rsid w:val="6C0B5236"/>
    <w:rsid w:val="6D5867AC"/>
    <w:rsid w:val="6D6F7C97"/>
    <w:rsid w:val="72B83A75"/>
    <w:rsid w:val="787C6A1B"/>
    <w:rsid w:val="78B92F91"/>
    <w:rsid w:val="78FC5AFB"/>
    <w:rsid w:val="79B35A9C"/>
    <w:rsid w:val="7A6B0577"/>
    <w:rsid w:val="7B8F3F36"/>
    <w:rsid w:val="7D47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1197</Words>
  <Characters>1319</Characters>
  <Lines>15</Lines>
  <Paragraphs>4</Paragraphs>
  <TotalTime>3</TotalTime>
  <ScaleCrop>false</ScaleCrop>
  <LinksUpToDate>false</LinksUpToDate>
  <CharactersWithSpaces>1339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2016-05-11T06:41:00Z</dcterms:created>
  <dc:creator>王世远</dc:creator>
  <cp:lastModifiedBy>王木木</cp:lastModifiedBy>
  <cp:lastPrinted>2018-03-29T09:47:00Z</cp:lastPrinted>
  <dcterms:modified xsi:type="dcterms:W3CDTF">2025-11-07T11:05:04Z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27138E4BFB684BD894250766F2B89FF1_13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